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5A" w:rsidRPr="00790EBB" w:rsidRDefault="009E5C5A" w:rsidP="009E5C5A">
      <w:pPr>
        <w:tabs>
          <w:tab w:val="left" w:pos="1520"/>
          <w:tab w:val="left" w:pos="8364"/>
          <w:tab w:val="left" w:pos="8520"/>
        </w:tabs>
        <w:spacing w:after="0" w:line="240" w:lineRule="auto"/>
        <w:rPr>
          <w:rFonts w:ascii="Arial" w:eastAsia="Times New Roman" w:hAnsi="Arial" w:cs="Arial"/>
          <w:b/>
          <w:bCs/>
          <w:sz w:val="24"/>
          <w:szCs w:val="24"/>
          <w:lang w:eastAsia="fr-FR"/>
        </w:rPr>
      </w:pPr>
      <w:bookmarkStart w:id="0" w:name="_GoBack"/>
      <w:bookmarkEnd w:id="0"/>
      <w:r w:rsidRPr="00790EBB">
        <w:rPr>
          <w:rFonts w:ascii="Arial" w:eastAsia="Times New Roman" w:hAnsi="Arial" w:cs="Arial"/>
          <w:b/>
          <w:bCs/>
          <w:sz w:val="24"/>
          <w:szCs w:val="24"/>
          <w:lang w:eastAsia="fr-FR"/>
        </w:rPr>
        <w:t xml:space="preserve">  </w:t>
      </w:r>
    </w:p>
    <w:p w:rsidR="00DB11B8" w:rsidRPr="00790EBB" w:rsidRDefault="004B072B" w:rsidP="00DB11B8">
      <w:pPr>
        <w:ind w:right="-648"/>
        <w:jc w:val="both"/>
        <w:rPr>
          <w:rFonts w:ascii="Arial" w:hAnsi="Arial" w:cs="Arial"/>
          <w:sz w:val="32"/>
          <w:szCs w:val="32"/>
        </w:rPr>
      </w:pPr>
      <w:r w:rsidRPr="00790EBB">
        <w:rPr>
          <w:rFonts w:ascii="Arial" w:eastAsia="Times New Roman" w:hAnsi="Arial" w:cs="Arial"/>
          <w:b/>
          <w:sz w:val="40"/>
          <w:szCs w:val="40"/>
          <w:lang w:eastAsia="fr-FR"/>
        </w:rPr>
        <w:tab/>
      </w:r>
      <w:r w:rsidR="00DB11B8" w:rsidRPr="00790EBB">
        <w:rPr>
          <w:rFonts w:ascii="Arial" w:hAnsi="Arial" w:cs="Arial"/>
          <w:noProof/>
          <w:sz w:val="32"/>
          <w:szCs w:val="32"/>
          <w:lang w:eastAsia="fr-FR"/>
        </w:rPr>
        <w:drawing>
          <wp:inline distT="0" distB="0" distL="0" distR="0" wp14:anchorId="563D80A2" wp14:editId="107CB7EC">
            <wp:extent cx="1095375" cy="871855"/>
            <wp:effectExtent l="0" t="0" r="9525" b="4445"/>
            <wp:docPr id="1" name="Image 1" descr="Description : Description : CotedIvoireArm.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tedIvoireArm.gif"/>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855"/>
                    </a:xfrm>
                    <a:prstGeom prst="rect">
                      <a:avLst/>
                    </a:prstGeom>
                    <a:noFill/>
                    <a:ln>
                      <a:noFill/>
                    </a:ln>
                  </pic:spPr>
                </pic:pic>
              </a:graphicData>
            </a:graphic>
          </wp:inline>
        </w:drawing>
      </w:r>
      <w:r w:rsidR="00DB11B8" w:rsidRPr="00790EBB">
        <w:rPr>
          <w:rFonts w:ascii="Arial" w:hAnsi="Arial" w:cs="Arial"/>
          <w:sz w:val="32"/>
          <w:szCs w:val="32"/>
        </w:rPr>
        <w:t xml:space="preserve">                                                     </w:t>
      </w:r>
    </w:p>
    <w:p w:rsidR="00DB11B8" w:rsidRPr="00790EBB" w:rsidRDefault="00864A03" w:rsidP="00DB11B8">
      <w:pPr>
        <w:ind w:right="-648"/>
        <w:jc w:val="both"/>
        <w:rPr>
          <w:rFonts w:ascii="Arial" w:hAnsi="Arial" w:cs="Arial"/>
          <w:sz w:val="32"/>
          <w:szCs w:val="32"/>
        </w:rPr>
      </w:pPr>
      <w:r w:rsidRPr="00790EBB">
        <w:rPr>
          <w:rFonts w:ascii="Arial" w:hAnsi="Arial" w:cs="Arial"/>
          <w:b/>
          <w:noProof/>
          <w:sz w:val="32"/>
          <w:szCs w:val="32"/>
          <w:lang w:eastAsia="fr-FR"/>
        </w:rPr>
        <mc:AlternateContent>
          <mc:Choice Requires="wps">
            <w:drawing>
              <wp:anchor distT="4294967295" distB="4294967295" distL="114300" distR="114300" simplePos="0" relativeHeight="251660288" behindDoc="0" locked="0" layoutInCell="1" allowOverlap="1" wp14:anchorId="481F8297" wp14:editId="7BE1B9DC">
                <wp:simplePos x="0" y="0"/>
                <wp:positionH relativeFrom="column">
                  <wp:posOffset>697230</wp:posOffset>
                </wp:positionH>
                <wp:positionV relativeFrom="paragraph">
                  <wp:posOffset>358774</wp:posOffset>
                </wp:positionV>
                <wp:extent cx="5715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4D1A" id="Connecteur droit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28.25pt" to="99.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GwIAADM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"/>
            </w:pict>
          </mc:Fallback>
        </mc:AlternateContent>
      </w:r>
      <w:r w:rsidR="00DB11B8" w:rsidRPr="00790EBB">
        <w:rPr>
          <w:rFonts w:ascii="Arial" w:hAnsi="Arial" w:cs="Arial"/>
          <w:b/>
          <w:sz w:val="32"/>
          <w:szCs w:val="32"/>
        </w:rPr>
        <w:t>République de Côte d’Ivoire</w:t>
      </w:r>
    </w:p>
    <w:p w:rsidR="00DB11B8" w:rsidRPr="00790EBB" w:rsidRDefault="00864A03" w:rsidP="00DB11B8">
      <w:pPr>
        <w:ind w:right="-648"/>
        <w:jc w:val="both"/>
        <w:rPr>
          <w:rFonts w:ascii="Arial" w:hAnsi="Arial" w:cs="Arial"/>
          <w:b/>
          <w:sz w:val="32"/>
          <w:szCs w:val="32"/>
        </w:rPr>
      </w:pPr>
      <w:r w:rsidRPr="00790EBB">
        <w:rPr>
          <w:rFonts w:ascii="Arial" w:hAnsi="Arial" w:cs="Arial"/>
          <w:noProof/>
          <w:sz w:val="32"/>
          <w:szCs w:val="32"/>
          <w:lang w:eastAsia="fr-FR"/>
        </w:rPr>
        <mc:AlternateContent>
          <mc:Choice Requires="wps">
            <w:drawing>
              <wp:anchor distT="4294967295" distB="4294967295" distL="114300" distR="114300" simplePos="0" relativeHeight="251659264" behindDoc="0" locked="0" layoutInCell="1" allowOverlap="1" wp14:anchorId="6A2CE85E" wp14:editId="57DB4E8A">
                <wp:simplePos x="0" y="0"/>
                <wp:positionH relativeFrom="column">
                  <wp:posOffset>582930</wp:posOffset>
                </wp:positionH>
                <wp:positionV relativeFrom="paragraph">
                  <wp:posOffset>282574</wp:posOffset>
                </wp:positionV>
                <wp:extent cx="800100" cy="0"/>
                <wp:effectExtent l="0" t="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6D36"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22.25pt" to="108.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"/>
            </w:pict>
          </mc:Fallback>
        </mc:AlternateContent>
      </w:r>
      <w:r w:rsidR="00DB11B8" w:rsidRPr="00790EBB">
        <w:rPr>
          <w:rFonts w:ascii="Arial" w:hAnsi="Arial" w:cs="Arial"/>
          <w:b/>
          <w:sz w:val="32"/>
          <w:szCs w:val="32"/>
        </w:rPr>
        <w:t>Union - Discipline - Travail</w:t>
      </w:r>
    </w:p>
    <w:p w:rsidR="00DB11B8" w:rsidRPr="00790EBB" w:rsidRDefault="00DB11B8" w:rsidP="00DB11B8">
      <w:pPr>
        <w:ind w:right="-648"/>
        <w:jc w:val="both"/>
        <w:rPr>
          <w:rFonts w:ascii="Arial" w:hAnsi="Arial" w:cs="Arial"/>
          <w:b/>
          <w:sz w:val="32"/>
          <w:szCs w:val="32"/>
        </w:rPr>
      </w:pPr>
      <w:r w:rsidRPr="00790EBB">
        <w:rPr>
          <w:rFonts w:ascii="Arial" w:hAnsi="Arial" w:cs="Arial"/>
          <w:b/>
          <w:sz w:val="32"/>
          <w:szCs w:val="32"/>
        </w:rPr>
        <w:t xml:space="preserve">Porte-parolat du Gouvernement </w:t>
      </w:r>
    </w:p>
    <w:p w:rsidR="00DB11B8" w:rsidRPr="00790EBB" w:rsidRDefault="00DB11B8" w:rsidP="00DB11B8">
      <w:pPr>
        <w:ind w:right="-648"/>
        <w:jc w:val="both"/>
        <w:rPr>
          <w:rFonts w:ascii="Arial" w:hAnsi="Arial" w:cs="Arial"/>
          <w:b/>
          <w:sz w:val="32"/>
          <w:szCs w:val="32"/>
        </w:rPr>
      </w:pPr>
    </w:p>
    <w:p w:rsidR="00DB11B8" w:rsidRPr="00790EBB" w:rsidRDefault="00DB11B8" w:rsidP="00CE7A4C">
      <w:pPr>
        <w:ind w:right="-648"/>
        <w:jc w:val="center"/>
        <w:rPr>
          <w:rFonts w:ascii="Arial" w:hAnsi="Arial" w:cs="Arial"/>
          <w:b/>
          <w:sz w:val="28"/>
          <w:szCs w:val="28"/>
          <w:u w:val="single"/>
        </w:rPr>
      </w:pPr>
      <w:r w:rsidRPr="00790EBB">
        <w:rPr>
          <w:rFonts w:ascii="Arial" w:hAnsi="Arial" w:cs="Arial"/>
          <w:b/>
          <w:sz w:val="28"/>
          <w:szCs w:val="28"/>
          <w:u w:val="single"/>
        </w:rPr>
        <w:t xml:space="preserve">COMMUNIQUE DU CONSEIL DES MINISTRES DU </w:t>
      </w:r>
      <w:r w:rsidR="008503EC" w:rsidRPr="00790EBB">
        <w:rPr>
          <w:rFonts w:ascii="Arial" w:hAnsi="Arial" w:cs="Arial"/>
          <w:b/>
          <w:sz w:val="28"/>
          <w:szCs w:val="28"/>
          <w:u w:val="single"/>
        </w:rPr>
        <w:t xml:space="preserve">JEUDI </w:t>
      </w:r>
      <w:r w:rsidR="00595545" w:rsidRPr="00790EBB">
        <w:rPr>
          <w:rFonts w:ascii="Arial" w:hAnsi="Arial" w:cs="Arial"/>
          <w:b/>
          <w:sz w:val="28"/>
          <w:szCs w:val="28"/>
          <w:u w:val="single"/>
        </w:rPr>
        <w:t>2</w:t>
      </w:r>
      <w:r w:rsidR="00F72F0D" w:rsidRPr="00790EBB">
        <w:rPr>
          <w:rFonts w:ascii="Arial" w:hAnsi="Arial" w:cs="Arial"/>
          <w:b/>
          <w:sz w:val="28"/>
          <w:szCs w:val="28"/>
          <w:u w:val="single"/>
        </w:rPr>
        <w:t xml:space="preserve">3 juillet </w:t>
      </w:r>
      <w:r w:rsidRPr="00790EBB">
        <w:rPr>
          <w:rFonts w:ascii="Arial" w:hAnsi="Arial" w:cs="Arial"/>
          <w:b/>
          <w:sz w:val="28"/>
          <w:szCs w:val="28"/>
          <w:u w:val="single"/>
        </w:rPr>
        <w:t>201</w:t>
      </w:r>
      <w:r w:rsidR="00E72D4F" w:rsidRPr="00790EBB">
        <w:rPr>
          <w:rFonts w:ascii="Arial" w:hAnsi="Arial" w:cs="Arial"/>
          <w:b/>
          <w:sz w:val="28"/>
          <w:szCs w:val="28"/>
          <w:u w:val="single"/>
        </w:rPr>
        <w:t>5</w:t>
      </w:r>
    </w:p>
    <w:p w:rsidR="00DB11B8" w:rsidRPr="00790EBB" w:rsidRDefault="00DB11B8" w:rsidP="00DB11B8">
      <w:pPr>
        <w:ind w:right="-648"/>
        <w:rPr>
          <w:rFonts w:ascii="Arial" w:hAnsi="Arial" w:cs="Arial"/>
          <w:b/>
          <w:sz w:val="28"/>
          <w:szCs w:val="28"/>
          <w:u w:val="single"/>
        </w:rPr>
      </w:pPr>
    </w:p>
    <w:p w:rsidR="00DB11B8" w:rsidRPr="00790EBB" w:rsidRDefault="004E4666" w:rsidP="00DB11B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 xml:space="preserve">Le </w:t>
      </w:r>
      <w:r w:rsidR="00163BBB" w:rsidRPr="00790EBB">
        <w:rPr>
          <w:rFonts w:ascii="Arial" w:eastAsia="Times New Roman" w:hAnsi="Arial" w:cs="Arial"/>
          <w:sz w:val="28"/>
          <w:szCs w:val="28"/>
          <w:lang w:eastAsia="fr-FR"/>
        </w:rPr>
        <w:t>jeudi</w:t>
      </w:r>
      <w:r w:rsidRPr="00790EBB">
        <w:rPr>
          <w:rFonts w:ascii="Arial" w:eastAsia="Times New Roman" w:hAnsi="Arial" w:cs="Arial"/>
          <w:sz w:val="28"/>
          <w:szCs w:val="28"/>
          <w:lang w:eastAsia="fr-FR"/>
        </w:rPr>
        <w:t xml:space="preserve"> </w:t>
      </w:r>
      <w:r w:rsidR="00595545" w:rsidRPr="00790EBB">
        <w:rPr>
          <w:rFonts w:ascii="Arial" w:eastAsia="Times New Roman" w:hAnsi="Arial" w:cs="Arial"/>
          <w:sz w:val="28"/>
          <w:szCs w:val="28"/>
          <w:lang w:eastAsia="fr-FR"/>
        </w:rPr>
        <w:t>2</w:t>
      </w:r>
      <w:r w:rsidR="00F72F0D" w:rsidRPr="00790EBB">
        <w:rPr>
          <w:rFonts w:ascii="Arial" w:eastAsia="Times New Roman" w:hAnsi="Arial" w:cs="Arial"/>
          <w:sz w:val="28"/>
          <w:szCs w:val="28"/>
          <w:lang w:eastAsia="fr-FR"/>
        </w:rPr>
        <w:t>3</w:t>
      </w:r>
      <w:r w:rsidR="00146C6B" w:rsidRPr="00790EBB">
        <w:rPr>
          <w:rFonts w:ascii="Arial" w:eastAsia="Times New Roman" w:hAnsi="Arial" w:cs="Arial"/>
          <w:sz w:val="28"/>
          <w:szCs w:val="28"/>
          <w:lang w:eastAsia="fr-FR"/>
        </w:rPr>
        <w:t xml:space="preserve"> </w:t>
      </w:r>
      <w:r w:rsidRPr="00790EBB">
        <w:rPr>
          <w:rFonts w:ascii="Arial" w:eastAsia="Times New Roman" w:hAnsi="Arial" w:cs="Arial"/>
          <w:sz w:val="28"/>
          <w:szCs w:val="28"/>
          <w:lang w:eastAsia="fr-FR"/>
        </w:rPr>
        <w:t>jui</w:t>
      </w:r>
      <w:r w:rsidR="00146C6B" w:rsidRPr="00790EBB">
        <w:rPr>
          <w:rFonts w:ascii="Arial" w:eastAsia="Times New Roman" w:hAnsi="Arial" w:cs="Arial"/>
          <w:sz w:val="28"/>
          <w:szCs w:val="28"/>
          <w:lang w:eastAsia="fr-FR"/>
        </w:rPr>
        <w:t>llet</w:t>
      </w:r>
      <w:r w:rsidRPr="00790EBB">
        <w:rPr>
          <w:rFonts w:ascii="Arial" w:eastAsia="Times New Roman" w:hAnsi="Arial" w:cs="Arial"/>
          <w:sz w:val="28"/>
          <w:szCs w:val="28"/>
          <w:lang w:eastAsia="fr-FR"/>
        </w:rPr>
        <w:t xml:space="preserve"> 2015, un Conseil des Ministres s’est tenu de 1</w:t>
      </w:r>
      <w:r w:rsidR="00F72F0D" w:rsidRPr="00790EBB">
        <w:rPr>
          <w:rFonts w:ascii="Arial" w:eastAsia="Times New Roman" w:hAnsi="Arial" w:cs="Arial"/>
          <w:sz w:val="28"/>
          <w:szCs w:val="28"/>
          <w:lang w:eastAsia="fr-FR"/>
        </w:rPr>
        <w:t>6</w:t>
      </w:r>
      <w:r w:rsidRPr="00790EBB">
        <w:rPr>
          <w:rFonts w:ascii="Arial" w:eastAsia="Times New Roman" w:hAnsi="Arial" w:cs="Arial"/>
          <w:sz w:val="28"/>
          <w:szCs w:val="28"/>
          <w:lang w:eastAsia="fr-FR"/>
        </w:rPr>
        <w:t xml:space="preserve">h00  à 19h30, </w:t>
      </w:r>
      <w:r w:rsidR="00761C73" w:rsidRPr="00790EBB">
        <w:rPr>
          <w:rFonts w:ascii="Arial" w:eastAsia="Times New Roman" w:hAnsi="Arial" w:cs="Arial"/>
          <w:sz w:val="28"/>
          <w:szCs w:val="28"/>
          <w:lang w:eastAsia="fr-FR"/>
        </w:rPr>
        <w:t>à la Préfecture de Séguéla</w:t>
      </w:r>
      <w:r w:rsidRPr="00790EBB">
        <w:rPr>
          <w:rFonts w:ascii="Arial" w:eastAsia="Times New Roman" w:hAnsi="Arial" w:cs="Arial"/>
          <w:sz w:val="28"/>
          <w:szCs w:val="28"/>
          <w:lang w:eastAsia="fr-FR"/>
        </w:rPr>
        <w:t>, sous la présidence de Son Excellence Monsieur Alassane OUATTARA, Président de la République, Chef de l’Etat.</w:t>
      </w:r>
    </w:p>
    <w:p w:rsidR="00DB11B8" w:rsidRPr="00790EBB" w:rsidRDefault="00DB11B8" w:rsidP="00DB11B8">
      <w:pPr>
        <w:spacing w:after="0"/>
        <w:ind w:firstLine="567"/>
        <w:jc w:val="both"/>
        <w:rPr>
          <w:rFonts w:ascii="Arial" w:eastAsia="Times New Roman" w:hAnsi="Arial" w:cs="Arial"/>
          <w:sz w:val="28"/>
          <w:szCs w:val="28"/>
          <w:lang w:eastAsia="fr-FR"/>
        </w:rPr>
      </w:pPr>
    </w:p>
    <w:p w:rsidR="00DB11B8" w:rsidRPr="00790EBB" w:rsidRDefault="00DB11B8" w:rsidP="00DB11B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 xml:space="preserve">L’ordre du jour de cette réunion comportait les points suivants: </w:t>
      </w:r>
      <w:r w:rsidRPr="00790EBB">
        <w:rPr>
          <w:rFonts w:ascii="Arial" w:eastAsia="Times New Roman" w:hAnsi="Arial" w:cs="Arial"/>
          <w:sz w:val="28"/>
          <w:szCs w:val="28"/>
          <w:lang w:eastAsia="fr-FR"/>
        </w:rPr>
        <w:br/>
      </w:r>
    </w:p>
    <w:p w:rsidR="00DB5763" w:rsidRPr="00790EBB" w:rsidRDefault="00D74871" w:rsidP="00DB11B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A/-Mesure</w:t>
      </w:r>
      <w:r w:rsidR="004B64D4" w:rsidRPr="00790EBB">
        <w:rPr>
          <w:rFonts w:ascii="Arial" w:eastAsia="Times New Roman" w:hAnsi="Arial" w:cs="Arial"/>
          <w:sz w:val="28"/>
          <w:szCs w:val="28"/>
          <w:lang w:eastAsia="fr-FR"/>
        </w:rPr>
        <w:t>s</w:t>
      </w:r>
      <w:r w:rsidR="00DB11B8" w:rsidRPr="00790EBB">
        <w:rPr>
          <w:rFonts w:ascii="Arial" w:eastAsia="Times New Roman" w:hAnsi="Arial" w:cs="Arial"/>
          <w:sz w:val="28"/>
          <w:szCs w:val="28"/>
          <w:lang w:eastAsia="fr-FR"/>
        </w:rPr>
        <w:t xml:space="preserve"> Générale</w:t>
      </w:r>
      <w:r w:rsidR="004B64D4" w:rsidRPr="00790EBB">
        <w:rPr>
          <w:rFonts w:ascii="Arial" w:eastAsia="Times New Roman" w:hAnsi="Arial" w:cs="Arial"/>
          <w:sz w:val="28"/>
          <w:szCs w:val="28"/>
          <w:lang w:eastAsia="fr-FR"/>
        </w:rPr>
        <w:t>s</w:t>
      </w:r>
    </w:p>
    <w:p w:rsidR="003A4D42" w:rsidRPr="00790EBB" w:rsidRDefault="00F671B4" w:rsidP="003A4D42">
      <w:pPr>
        <w:pStyle w:val="Paragraphedeliste"/>
        <w:numPr>
          <w:ilvl w:val="0"/>
          <w:numId w:val="1"/>
        </w:numPr>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Projet</w:t>
      </w:r>
      <w:r w:rsidR="004F008F" w:rsidRPr="00790EBB">
        <w:rPr>
          <w:rFonts w:ascii="Arial" w:eastAsia="Times New Roman" w:hAnsi="Arial" w:cs="Arial"/>
          <w:sz w:val="28"/>
          <w:szCs w:val="28"/>
          <w:lang w:eastAsia="fr-FR"/>
        </w:rPr>
        <w:t>s</w:t>
      </w:r>
      <w:r w:rsidR="003A4D42" w:rsidRPr="00790EBB">
        <w:rPr>
          <w:rFonts w:ascii="Arial" w:eastAsia="Times New Roman" w:hAnsi="Arial" w:cs="Arial"/>
          <w:sz w:val="28"/>
          <w:szCs w:val="28"/>
          <w:lang w:eastAsia="fr-FR"/>
        </w:rPr>
        <w:t xml:space="preserve"> de décret</w:t>
      </w:r>
      <w:r w:rsidR="004F008F" w:rsidRPr="00790EBB">
        <w:rPr>
          <w:rFonts w:ascii="Arial" w:eastAsia="Times New Roman" w:hAnsi="Arial" w:cs="Arial"/>
          <w:sz w:val="28"/>
          <w:szCs w:val="28"/>
          <w:lang w:eastAsia="fr-FR"/>
        </w:rPr>
        <w:t>s</w:t>
      </w:r>
    </w:p>
    <w:p w:rsidR="00687B10" w:rsidRPr="00790EBB" w:rsidRDefault="00687B10" w:rsidP="00DB11B8">
      <w:pPr>
        <w:shd w:val="clear" w:color="auto" w:fill="FFFFFF" w:themeFill="background1"/>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B/-Mesure</w:t>
      </w:r>
      <w:r w:rsidR="004F008F"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Individuelle</w:t>
      </w:r>
      <w:r w:rsidR="004F008F" w:rsidRPr="00790EBB">
        <w:rPr>
          <w:rFonts w:ascii="Arial" w:eastAsia="Times New Roman" w:hAnsi="Arial" w:cs="Arial"/>
          <w:sz w:val="28"/>
          <w:szCs w:val="28"/>
          <w:lang w:eastAsia="fr-FR"/>
        </w:rPr>
        <w:t>s</w:t>
      </w:r>
    </w:p>
    <w:p w:rsidR="00DB11B8" w:rsidRPr="00790EBB" w:rsidRDefault="00DB11B8" w:rsidP="00DB11B8">
      <w:pPr>
        <w:shd w:val="clear" w:color="auto" w:fill="FFFFFF" w:themeFill="background1"/>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C/-Communication</w:t>
      </w:r>
      <w:r w:rsidR="00157117" w:rsidRPr="00790EBB">
        <w:rPr>
          <w:rFonts w:ascii="Arial" w:eastAsia="Times New Roman" w:hAnsi="Arial" w:cs="Arial"/>
          <w:sz w:val="28"/>
          <w:szCs w:val="28"/>
          <w:lang w:eastAsia="fr-FR"/>
        </w:rPr>
        <w:t>s</w:t>
      </w:r>
    </w:p>
    <w:p w:rsidR="00DB11B8" w:rsidRPr="00790EBB" w:rsidRDefault="00DB11B8" w:rsidP="00DB11B8">
      <w:pPr>
        <w:shd w:val="clear" w:color="auto" w:fill="FFFFFF" w:themeFill="background1"/>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D/-Divers</w:t>
      </w:r>
    </w:p>
    <w:p w:rsidR="00EB6984" w:rsidRPr="00790EBB" w:rsidRDefault="00EB6984" w:rsidP="00DB11B8">
      <w:pPr>
        <w:spacing w:after="0"/>
        <w:jc w:val="both"/>
        <w:rPr>
          <w:rFonts w:ascii="Arial" w:eastAsia="Times New Roman" w:hAnsi="Arial" w:cs="Arial"/>
          <w:sz w:val="28"/>
          <w:szCs w:val="28"/>
          <w:lang w:eastAsia="fr-FR"/>
        </w:rPr>
      </w:pPr>
    </w:p>
    <w:p w:rsidR="00EB6984" w:rsidRPr="00790EBB" w:rsidRDefault="00EB6984" w:rsidP="00DB11B8">
      <w:pPr>
        <w:spacing w:after="0"/>
        <w:jc w:val="both"/>
        <w:rPr>
          <w:rFonts w:ascii="Arial" w:eastAsia="Times New Roman" w:hAnsi="Arial" w:cs="Arial"/>
          <w:sz w:val="28"/>
          <w:szCs w:val="28"/>
          <w:lang w:eastAsia="fr-FR"/>
        </w:rPr>
      </w:pPr>
    </w:p>
    <w:p w:rsidR="00DB11B8" w:rsidRPr="00790EBB" w:rsidRDefault="00D74871" w:rsidP="00DB11B8">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A/ - MESURE</w:t>
      </w:r>
      <w:r w:rsidR="00C527FF" w:rsidRPr="00790EBB">
        <w:rPr>
          <w:rFonts w:ascii="Arial" w:eastAsia="Times New Roman" w:hAnsi="Arial" w:cs="Arial"/>
          <w:b/>
          <w:sz w:val="28"/>
          <w:szCs w:val="28"/>
          <w:u w:val="single"/>
          <w:lang w:eastAsia="fr-FR"/>
        </w:rPr>
        <w:t>S</w:t>
      </w:r>
      <w:r w:rsidR="00DB11B8" w:rsidRPr="00790EBB">
        <w:rPr>
          <w:rFonts w:ascii="Arial" w:eastAsia="Times New Roman" w:hAnsi="Arial" w:cs="Arial"/>
          <w:b/>
          <w:sz w:val="28"/>
          <w:szCs w:val="28"/>
          <w:u w:val="single"/>
          <w:lang w:eastAsia="fr-FR"/>
        </w:rPr>
        <w:t xml:space="preserve"> GENERALE</w:t>
      </w:r>
      <w:r w:rsidR="00C527FF" w:rsidRPr="00790EBB">
        <w:rPr>
          <w:rFonts w:ascii="Arial" w:eastAsia="Times New Roman" w:hAnsi="Arial" w:cs="Arial"/>
          <w:b/>
          <w:sz w:val="28"/>
          <w:szCs w:val="28"/>
          <w:u w:val="single"/>
          <w:lang w:eastAsia="fr-FR"/>
        </w:rPr>
        <w:t>S</w:t>
      </w:r>
    </w:p>
    <w:p w:rsidR="00DF3CB7" w:rsidRPr="00790EBB" w:rsidRDefault="00DF3CB7" w:rsidP="00DF3CB7">
      <w:pPr>
        <w:spacing w:after="0"/>
        <w:jc w:val="both"/>
        <w:rPr>
          <w:rFonts w:ascii="Arial" w:hAnsi="Arial" w:cs="Arial"/>
          <w:b/>
          <w:sz w:val="28"/>
          <w:szCs w:val="28"/>
        </w:rPr>
      </w:pPr>
    </w:p>
    <w:p w:rsidR="00F755BD" w:rsidRPr="00790EBB" w:rsidRDefault="00F755BD" w:rsidP="00DF3CB7">
      <w:pPr>
        <w:spacing w:after="0"/>
        <w:jc w:val="both"/>
        <w:rPr>
          <w:rFonts w:ascii="Arial" w:hAnsi="Arial" w:cs="Arial"/>
          <w:b/>
          <w:sz w:val="28"/>
          <w:szCs w:val="28"/>
        </w:rPr>
      </w:pPr>
    </w:p>
    <w:p w:rsidR="00441D47" w:rsidRPr="00790EBB" w:rsidRDefault="00441D47" w:rsidP="00DF3CB7">
      <w:pPr>
        <w:spacing w:after="0"/>
        <w:jc w:val="both"/>
        <w:rPr>
          <w:rFonts w:ascii="Arial" w:hAnsi="Arial" w:cs="Arial"/>
          <w:b/>
          <w:sz w:val="28"/>
          <w:szCs w:val="28"/>
        </w:rPr>
      </w:pPr>
    </w:p>
    <w:p w:rsidR="009E5C5A" w:rsidRPr="00790EBB" w:rsidRDefault="009E5C5A" w:rsidP="00D9783E">
      <w:pPr>
        <w:spacing w:after="0"/>
        <w:jc w:val="both"/>
        <w:rPr>
          <w:rFonts w:ascii="Arial" w:hAnsi="Arial" w:cs="Arial"/>
          <w:b/>
          <w:sz w:val="28"/>
          <w:szCs w:val="28"/>
        </w:rPr>
      </w:pPr>
      <w:r w:rsidRPr="00790EBB">
        <w:rPr>
          <w:rFonts w:ascii="Arial" w:hAnsi="Arial" w:cs="Arial"/>
          <w:b/>
          <w:sz w:val="28"/>
          <w:szCs w:val="28"/>
        </w:rPr>
        <w:t>PROJET</w:t>
      </w:r>
      <w:r w:rsidR="004F008F" w:rsidRPr="00790EBB">
        <w:rPr>
          <w:rFonts w:ascii="Arial" w:hAnsi="Arial" w:cs="Arial"/>
          <w:b/>
          <w:sz w:val="28"/>
          <w:szCs w:val="28"/>
        </w:rPr>
        <w:t>S</w:t>
      </w:r>
      <w:r w:rsidRPr="00790EBB">
        <w:rPr>
          <w:rFonts w:ascii="Arial" w:hAnsi="Arial" w:cs="Arial"/>
          <w:b/>
          <w:sz w:val="28"/>
          <w:szCs w:val="28"/>
        </w:rPr>
        <w:t xml:space="preserve"> DE DECRET</w:t>
      </w:r>
      <w:r w:rsidR="004F008F" w:rsidRPr="00790EBB">
        <w:rPr>
          <w:rFonts w:ascii="Arial" w:hAnsi="Arial" w:cs="Arial"/>
          <w:b/>
          <w:sz w:val="28"/>
          <w:szCs w:val="28"/>
        </w:rPr>
        <w:t>S</w:t>
      </w:r>
    </w:p>
    <w:p w:rsidR="009B7287" w:rsidRPr="00790EBB" w:rsidRDefault="009B7287" w:rsidP="00D9783E">
      <w:pPr>
        <w:spacing w:after="0"/>
        <w:jc w:val="both"/>
        <w:rPr>
          <w:rFonts w:ascii="Arial" w:hAnsi="Arial" w:cs="Arial"/>
          <w:b/>
          <w:sz w:val="28"/>
          <w:szCs w:val="28"/>
        </w:rPr>
      </w:pPr>
    </w:p>
    <w:p w:rsidR="00E72C0D" w:rsidRPr="00790EBB" w:rsidRDefault="004F008F" w:rsidP="00E72C0D">
      <w:pPr>
        <w:spacing w:after="0"/>
        <w:jc w:val="both"/>
        <w:rPr>
          <w:rFonts w:ascii="Arial" w:hAnsi="Arial" w:cs="Arial"/>
          <w:b/>
          <w:sz w:val="28"/>
          <w:szCs w:val="28"/>
          <w:u w:val="single"/>
        </w:rPr>
      </w:pPr>
      <w:r w:rsidRPr="00790EBB">
        <w:rPr>
          <w:rFonts w:ascii="Arial" w:hAnsi="Arial" w:cs="Arial"/>
          <w:b/>
          <w:sz w:val="28"/>
          <w:szCs w:val="28"/>
          <w:u w:val="single"/>
        </w:rPr>
        <w:t>1-</w:t>
      </w:r>
      <w:r w:rsidR="00375AEF" w:rsidRPr="00790EBB">
        <w:rPr>
          <w:rFonts w:ascii="Arial" w:hAnsi="Arial" w:cs="Arial"/>
          <w:b/>
          <w:sz w:val="28"/>
          <w:szCs w:val="28"/>
          <w:u w:val="single"/>
        </w:rPr>
        <w:t xml:space="preserve">Au titre du </w:t>
      </w:r>
      <w:r w:rsidRPr="00790EBB">
        <w:rPr>
          <w:rFonts w:ascii="Arial" w:hAnsi="Arial" w:cs="Arial"/>
          <w:b/>
          <w:bCs/>
          <w:sz w:val="28"/>
          <w:szCs w:val="28"/>
          <w:u w:val="single"/>
        </w:rPr>
        <w:t>Ministère auprès du Président de la République</w:t>
      </w:r>
      <w:r w:rsidR="00375AEF" w:rsidRPr="00790EBB">
        <w:rPr>
          <w:rFonts w:ascii="Arial" w:hAnsi="Arial" w:cs="Arial"/>
          <w:b/>
          <w:bCs/>
          <w:sz w:val="28"/>
          <w:szCs w:val="28"/>
          <w:u w:val="single"/>
        </w:rPr>
        <w:t>, chargé d</w:t>
      </w:r>
      <w:r w:rsidRPr="00790EBB">
        <w:rPr>
          <w:rFonts w:ascii="Arial" w:hAnsi="Arial" w:cs="Arial"/>
          <w:b/>
          <w:bCs/>
          <w:sz w:val="28"/>
          <w:szCs w:val="28"/>
          <w:u w:val="single"/>
        </w:rPr>
        <w:t>e la Défense</w:t>
      </w:r>
      <w:r w:rsidR="00375AEF" w:rsidRPr="00790EBB">
        <w:rPr>
          <w:rFonts w:ascii="Arial" w:hAnsi="Arial" w:cs="Arial"/>
          <w:b/>
          <w:bCs/>
          <w:sz w:val="28"/>
          <w:szCs w:val="28"/>
          <w:u w:val="single"/>
        </w:rPr>
        <w:t> </w:t>
      </w:r>
      <w:r w:rsidR="00E72C0D" w:rsidRPr="00790EBB">
        <w:rPr>
          <w:rFonts w:ascii="Arial" w:hAnsi="Arial" w:cs="Arial"/>
          <w:b/>
          <w:sz w:val="28"/>
          <w:szCs w:val="28"/>
          <w:u w:val="single"/>
        </w:rPr>
        <w:t>;</w:t>
      </w:r>
    </w:p>
    <w:p w:rsidR="00E72C0D" w:rsidRPr="00790EBB" w:rsidRDefault="00E72C0D" w:rsidP="00E72C0D">
      <w:pPr>
        <w:spacing w:after="0"/>
        <w:jc w:val="both"/>
        <w:rPr>
          <w:rFonts w:ascii="Arial" w:hAnsi="Arial" w:cs="Arial"/>
          <w:b/>
          <w:sz w:val="28"/>
          <w:szCs w:val="28"/>
          <w:u w:val="single"/>
        </w:rPr>
      </w:pPr>
    </w:p>
    <w:p w:rsidR="00411DFE" w:rsidRPr="00790EBB" w:rsidRDefault="00E72C0D" w:rsidP="004F008F">
      <w:pPr>
        <w:spacing w:after="0"/>
        <w:jc w:val="both"/>
        <w:rPr>
          <w:rFonts w:ascii="Arial" w:hAnsi="Arial" w:cs="Arial"/>
          <w:bCs/>
          <w:sz w:val="28"/>
          <w:szCs w:val="28"/>
        </w:rPr>
      </w:pPr>
      <w:r w:rsidRPr="00790EBB">
        <w:rPr>
          <w:rFonts w:ascii="Arial" w:hAnsi="Arial" w:cs="Arial"/>
          <w:sz w:val="28"/>
          <w:szCs w:val="28"/>
        </w:rPr>
        <w:lastRenderedPageBreak/>
        <w:t xml:space="preserve">Le Conseil a adopté </w:t>
      </w:r>
      <w:r w:rsidR="00E4583E" w:rsidRPr="00790EBB">
        <w:rPr>
          <w:rFonts w:ascii="Arial" w:hAnsi="Arial" w:cs="Arial"/>
          <w:sz w:val="28"/>
          <w:szCs w:val="28"/>
        </w:rPr>
        <w:t>un</w:t>
      </w:r>
      <w:r w:rsidR="004F008F" w:rsidRPr="00790EBB">
        <w:rPr>
          <w:rFonts w:ascii="Arial" w:eastAsia="Times New Roman" w:hAnsi="Arial" w:cs="Arial"/>
          <w:bCs/>
          <w:sz w:val="28"/>
          <w:szCs w:val="28"/>
          <w:lang w:eastAsia="fr-FR"/>
        </w:rPr>
        <w:t xml:space="preserve"> décret portant création du Centre Interarmées de Formation Initiale Militaire</w:t>
      </w:r>
      <w:r w:rsidR="000B0B51" w:rsidRPr="00790EBB">
        <w:rPr>
          <w:rFonts w:ascii="Arial" w:hAnsi="Arial" w:cs="Arial"/>
          <w:bCs/>
          <w:sz w:val="28"/>
          <w:szCs w:val="28"/>
        </w:rPr>
        <w:t>.</w:t>
      </w:r>
      <w:r w:rsidR="0058393E" w:rsidRPr="00790EBB">
        <w:rPr>
          <w:rFonts w:ascii="Arial" w:hAnsi="Arial" w:cs="Arial"/>
          <w:bCs/>
          <w:sz w:val="28"/>
          <w:szCs w:val="28"/>
        </w:rPr>
        <w:t xml:space="preserve"> </w:t>
      </w:r>
    </w:p>
    <w:p w:rsidR="00D751AB" w:rsidRPr="00790EBB" w:rsidRDefault="00D751AB" w:rsidP="004F008F">
      <w:pPr>
        <w:spacing w:after="0"/>
        <w:jc w:val="both"/>
        <w:rPr>
          <w:rFonts w:ascii="Arial" w:hAnsi="Arial" w:cs="Arial"/>
          <w:bCs/>
          <w:sz w:val="28"/>
          <w:szCs w:val="28"/>
        </w:rPr>
      </w:pPr>
    </w:p>
    <w:p w:rsidR="00D751AB" w:rsidRPr="00790EBB" w:rsidRDefault="00D751AB" w:rsidP="00D751AB">
      <w:pPr>
        <w:spacing w:after="0"/>
        <w:jc w:val="both"/>
        <w:rPr>
          <w:rFonts w:ascii="Arial" w:hAnsi="Arial" w:cs="Arial"/>
          <w:bCs/>
          <w:sz w:val="28"/>
          <w:szCs w:val="28"/>
        </w:rPr>
      </w:pPr>
      <w:r w:rsidRPr="00790EBB">
        <w:rPr>
          <w:rFonts w:ascii="Arial" w:hAnsi="Arial" w:cs="Arial"/>
          <w:bCs/>
          <w:sz w:val="28"/>
          <w:szCs w:val="28"/>
        </w:rPr>
        <w:t xml:space="preserve">Le présent décret crée au sein des forces armées de notre pays, une école de formation initiale pour les militaires du rang de l’Armée de Terre, de l’Armée de l’Air et de la Marine Nationale, dénommée </w:t>
      </w:r>
      <w:r w:rsidR="00F72F0D" w:rsidRPr="00790EBB">
        <w:rPr>
          <w:rFonts w:ascii="Arial" w:hAnsi="Arial" w:cs="Arial"/>
          <w:bCs/>
          <w:sz w:val="28"/>
          <w:szCs w:val="28"/>
        </w:rPr>
        <w:t>« </w:t>
      </w:r>
      <w:r w:rsidRPr="00790EBB">
        <w:rPr>
          <w:rFonts w:ascii="Arial" w:hAnsi="Arial" w:cs="Arial"/>
          <w:bCs/>
          <w:sz w:val="28"/>
          <w:szCs w:val="28"/>
        </w:rPr>
        <w:t>Centre Interarmées de Formation Initiale Militaire</w:t>
      </w:r>
      <w:r w:rsidR="00F72F0D" w:rsidRPr="00790EBB">
        <w:rPr>
          <w:rFonts w:ascii="Arial" w:hAnsi="Arial" w:cs="Arial"/>
          <w:bCs/>
          <w:sz w:val="28"/>
          <w:szCs w:val="28"/>
        </w:rPr>
        <w:t> »</w:t>
      </w:r>
      <w:r w:rsidRPr="00790EBB">
        <w:rPr>
          <w:rFonts w:ascii="Arial" w:hAnsi="Arial" w:cs="Arial"/>
          <w:bCs/>
          <w:sz w:val="28"/>
          <w:szCs w:val="28"/>
        </w:rPr>
        <w:t xml:space="preserve"> (CIFIM). </w:t>
      </w:r>
    </w:p>
    <w:p w:rsidR="00D751AB" w:rsidRPr="00790EBB" w:rsidRDefault="00D751AB" w:rsidP="00D751AB">
      <w:pPr>
        <w:spacing w:after="0"/>
        <w:jc w:val="both"/>
        <w:rPr>
          <w:rFonts w:ascii="Arial" w:hAnsi="Arial" w:cs="Arial"/>
          <w:bCs/>
          <w:sz w:val="28"/>
          <w:szCs w:val="28"/>
        </w:rPr>
      </w:pPr>
      <w:r w:rsidRPr="00790EBB">
        <w:rPr>
          <w:rFonts w:ascii="Arial" w:hAnsi="Arial" w:cs="Arial"/>
          <w:bCs/>
          <w:sz w:val="28"/>
          <w:szCs w:val="28"/>
        </w:rPr>
        <w:t xml:space="preserve">Le CIFIM, qui </w:t>
      </w:r>
      <w:r>
        <w:rPr>
          <w:rFonts w:ascii="Arial" w:hAnsi="Arial" w:cs="Arial"/>
          <w:bCs/>
          <w:sz w:val="28"/>
          <w:szCs w:val="28"/>
        </w:rPr>
        <w:t xml:space="preserve">sera implanté à Séguéla, répond à la nécessité de mutualisation des ressources militaires </w:t>
      </w:r>
      <w:r w:rsidRPr="00790EBB">
        <w:rPr>
          <w:rFonts w:ascii="Arial" w:hAnsi="Arial" w:cs="Arial"/>
          <w:bCs/>
          <w:sz w:val="28"/>
          <w:szCs w:val="28"/>
        </w:rPr>
        <w:t>et des moyens didactiques ainsi que de standardisation d</w:t>
      </w:r>
      <w:r>
        <w:rPr>
          <w:rFonts w:ascii="Arial" w:hAnsi="Arial" w:cs="Arial"/>
          <w:bCs/>
          <w:sz w:val="28"/>
          <w:szCs w:val="28"/>
        </w:rPr>
        <w:t>es curricula de formation initiale de toutes les recrues, de façon à donner à notre armée  un encadrement plus complet et plus adapté.</w:t>
      </w:r>
    </w:p>
    <w:p w:rsidR="00D751AB" w:rsidRPr="00790EBB" w:rsidRDefault="00D751AB" w:rsidP="004F008F">
      <w:pPr>
        <w:spacing w:after="0"/>
        <w:jc w:val="both"/>
        <w:rPr>
          <w:rFonts w:ascii="Arial" w:hAnsi="Arial" w:cs="Arial"/>
          <w:bCs/>
          <w:sz w:val="28"/>
          <w:szCs w:val="28"/>
        </w:rPr>
      </w:pPr>
    </w:p>
    <w:p w:rsidR="004F008F" w:rsidRPr="00790EBB" w:rsidRDefault="004F008F" w:rsidP="004F008F">
      <w:pPr>
        <w:spacing w:after="0"/>
        <w:jc w:val="both"/>
        <w:rPr>
          <w:rFonts w:ascii="Arial" w:hAnsi="Arial" w:cs="Arial"/>
          <w:bCs/>
          <w:sz w:val="28"/>
          <w:szCs w:val="28"/>
        </w:rPr>
      </w:pPr>
    </w:p>
    <w:p w:rsidR="0034118D" w:rsidRPr="00790EBB" w:rsidRDefault="0034118D" w:rsidP="0034118D">
      <w:pPr>
        <w:spacing w:after="0"/>
        <w:jc w:val="both"/>
        <w:rPr>
          <w:rFonts w:ascii="Arial" w:hAnsi="Arial" w:cs="Arial"/>
          <w:b/>
          <w:bCs/>
          <w:sz w:val="28"/>
          <w:szCs w:val="28"/>
          <w:u w:val="single"/>
        </w:rPr>
      </w:pPr>
      <w:r w:rsidRPr="00790EBB">
        <w:rPr>
          <w:rFonts w:ascii="Arial" w:hAnsi="Arial" w:cs="Arial"/>
          <w:b/>
          <w:bCs/>
          <w:sz w:val="28"/>
          <w:szCs w:val="28"/>
          <w:u w:val="single"/>
        </w:rPr>
        <w:t>2-Au titre du Ministère auprès du Premier Ministre, chargé de l’Economie et des Finances, en liaison avec le Ministère d’Etat, Ministère des Affaires Etrangères, le Ministère des Infrastructures Economiques et le Ministère auprès du Premier Ministre, chargé du Budget ;</w:t>
      </w:r>
    </w:p>
    <w:p w:rsidR="004F008F" w:rsidRPr="00790EBB" w:rsidRDefault="004F008F" w:rsidP="004F008F">
      <w:pPr>
        <w:spacing w:after="0"/>
        <w:jc w:val="both"/>
        <w:rPr>
          <w:rFonts w:ascii="Arial" w:hAnsi="Arial" w:cs="Arial"/>
          <w:bCs/>
          <w:sz w:val="28"/>
          <w:szCs w:val="28"/>
        </w:rPr>
      </w:pPr>
    </w:p>
    <w:p w:rsidR="0034118D" w:rsidRPr="00790EBB" w:rsidRDefault="0034118D" w:rsidP="0034118D">
      <w:pPr>
        <w:spacing w:after="0"/>
        <w:jc w:val="both"/>
        <w:rPr>
          <w:rFonts w:ascii="Arial" w:hAnsi="Arial" w:cs="Arial"/>
          <w:bCs/>
          <w:sz w:val="28"/>
          <w:szCs w:val="28"/>
        </w:rPr>
      </w:pPr>
      <w:r w:rsidRPr="00790EBB">
        <w:rPr>
          <w:rFonts w:ascii="Arial" w:hAnsi="Arial" w:cs="Arial"/>
          <w:bCs/>
          <w:sz w:val="28"/>
          <w:szCs w:val="28"/>
        </w:rPr>
        <w:t>Le Conseil a adopté un décret</w:t>
      </w:r>
      <w:r w:rsidRPr="00790EBB">
        <w:rPr>
          <w:rFonts w:ascii="Arial" w:eastAsia="Times New Roman" w:hAnsi="Arial" w:cs="Arial"/>
          <w:bCs/>
          <w:sz w:val="24"/>
          <w:szCs w:val="24"/>
          <w:lang w:eastAsia="fr-FR"/>
        </w:rPr>
        <w:t xml:space="preserve"> </w:t>
      </w:r>
      <w:r w:rsidRPr="00790EBB">
        <w:rPr>
          <w:rFonts w:ascii="Arial" w:hAnsi="Arial" w:cs="Arial"/>
          <w:bCs/>
          <w:sz w:val="28"/>
          <w:szCs w:val="28"/>
        </w:rPr>
        <w:t>portant ratification de l’Accord de prêt n° 5900150000352 d’un montant total de vingt-deux millions huit cent vingt mille (22 820 000) Unités de Compte, soit environ dix-huit milliards huit cent sept millions cent quatre-vingt-trois mille soixante (18 807 183 060) francs CFA, conclu le 04 juin 2015, entre la Banque Africaine de Développement (BAD), le Fonds Africain de Développement</w:t>
      </w:r>
      <w:r w:rsidR="00D21194" w:rsidRPr="00790EBB">
        <w:rPr>
          <w:rFonts w:ascii="Arial" w:hAnsi="Arial" w:cs="Arial"/>
          <w:bCs/>
          <w:sz w:val="28"/>
          <w:szCs w:val="28"/>
        </w:rPr>
        <w:t xml:space="preserve"> </w:t>
      </w:r>
      <w:r w:rsidRPr="00790EBB">
        <w:rPr>
          <w:rFonts w:ascii="Arial" w:hAnsi="Arial" w:cs="Arial"/>
          <w:bCs/>
          <w:sz w:val="28"/>
          <w:szCs w:val="28"/>
        </w:rPr>
        <w:t>(FAD) , au titre de la Facilité d’Appui à la Transition-FAT, et la République de Côte d’Ivoire, pour le financement du</w:t>
      </w:r>
      <w:r w:rsidR="00D21194" w:rsidRPr="00790EBB">
        <w:rPr>
          <w:rFonts w:ascii="Arial" w:hAnsi="Arial" w:cs="Arial"/>
          <w:bCs/>
          <w:sz w:val="28"/>
          <w:szCs w:val="28"/>
        </w:rPr>
        <w:t xml:space="preserve"> </w:t>
      </w:r>
      <w:r w:rsidRPr="00790EBB">
        <w:rPr>
          <w:rFonts w:ascii="Arial" w:hAnsi="Arial" w:cs="Arial"/>
          <w:bCs/>
          <w:sz w:val="28"/>
          <w:szCs w:val="28"/>
        </w:rPr>
        <w:t>Programme d’aménagement de routes et de facilitation du</w:t>
      </w:r>
      <w:r w:rsidR="00D21194" w:rsidRPr="00790EBB">
        <w:rPr>
          <w:rFonts w:ascii="Arial" w:hAnsi="Arial" w:cs="Arial"/>
          <w:bCs/>
          <w:sz w:val="28"/>
          <w:szCs w:val="28"/>
        </w:rPr>
        <w:t xml:space="preserve"> </w:t>
      </w:r>
      <w:r w:rsidRPr="00790EBB">
        <w:rPr>
          <w:rFonts w:ascii="Arial" w:hAnsi="Arial" w:cs="Arial"/>
          <w:bCs/>
          <w:sz w:val="28"/>
          <w:szCs w:val="28"/>
        </w:rPr>
        <w:t>transport au sein de l’Union du Fleuve Mano (PARFT/UFM)</w:t>
      </w:r>
      <w:r w:rsidR="00D21194" w:rsidRPr="00790EBB">
        <w:rPr>
          <w:rFonts w:ascii="Arial" w:hAnsi="Arial" w:cs="Arial"/>
          <w:bCs/>
          <w:sz w:val="28"/>
          <w:szCs w:val="28"/>
        </w:rPr>
        <w:t>.</w:t>
      </w:r>
    </w:p>
    <w:p w:rsidR="006B2445" w:rsidRPr="00790EBB" w:rsidRDefault="006B2445" w:rsidP="0034118D">
      <w:pPr>
        <w:spacing w:after="0"/>
        <w:jc w:val="both"/>
        <w:rPr>
          <w:rFonts w:ascii="Arial" w:hAnsi="Arial" w:cs="Arial"/>
          <w:bCs/>
          <w:sz w:val="28"/>
          <w:szCs w:val="28"/>
        </w:rPr>
      </w:pPr>
    </w:p>
    <w:p w:rsidR="00D751AB" w:rsidRPr="00790EBB" w:rsidRDefault="00D751AB" w:rsidP="0034118D">
      <w:pPr>
        <w:spacing w:after="0"/>
        <w:jc w:val="both"/>
        <w:rPr>
          <w:rFonts w:ascii="Arial" w:hAnsi="Arial" w:cs="Arial"/>
          <w:bCs/>
          <w:sz w:val="28"/>
          <w:szCs w:val="28"/>
        </w:rPr>
      </w:pPr>
      <w:r w:rsidRPr="00790EBB">
        <w:rPr>
          <w:rFonts w:ascii="Arial" w:hAnsi="Arial" w:cs="Arial"/>
          <w:bCs/>
          <w:sz w:val="28"/>
          <w:szCs w:val="28"/>
        </w:rPr>
        <w:t>L’objectif de ce programme multinational est d’améliorer les infrastructures routières au sein de l’Union du Fleuve Mano, qui regroupe la Côte d’Ivoire, le Libéria, la Sierra Leone  et la Guinée</w:t>
      </w:r>
      <w:r w:rsidR="00E429CE">
        <w:rPr>
          <w:rFonts w:ascii="Arial" w:hAnsi="Arial" w:cs="Arial"/>
          <w:bCs/>
          <w:sz w:val="28"/>
          <w:szCs w:val="28"/>
        </w:rPr>
        <w:t>. Ce programme permettra</w:t>
      </w:r>
      <w:r w:rsidRPr="00790EBB">
        <w:rPr>
          <w:rFonts w:ascii="Arial" w:hAnsi="Arial" w:cs="Arial"/>
          <w:bCs/>
          <w:sz w:val="28"/>
          <w:szCs w:val="28"/>
        </w:rPr>
        <w:t xml:space="preserve"> de faciliter le transport, de favoriser la libre circulation des personnes et des biens, de promouvoir les échanges commerciaux intra-communautaires ainsi que d’améliorer les conditions de vie des populations dans la zone du Programme.</w:t>
      </w:r>
    </w:p>
    <w:p w:rsidR="0034118D" w:rsidRPr="00790EBB" w:rsidRDefault="0034118D" w:rsidP="0034118D">
      <w:pPr>
        <w:spacing w:after="0"/>
        <w:jc w:val="both"/>
        <w:rPr>
          <w:rFonts w:ascii="Arial" w:hAnsi="Arial" w:cs="Arial"/>
          <w:bCs/>
          <w:sz w:val="28"/>
          <w:szCs w:val="28"/>
        </w:rPr>
      </w:pPr>
    </w:p>
    <w:p w:rsidR="00D21194" w:rsidRPr="00790EBB" w:rsidRDefault="00D21194" w:rsidP="00775E18">
      <w:pPr>
        <w:spacing w:after="0"/>
        <w:jc w:val="both"/>
        <w:rPr>
          <w:rFonts w:ascii="Arial" w:hAnsi="Arial" w:cs="Arial"/>
          <w:b/>
          <w:bCs/>
          <w:sz w:val="28"/>
          <w:szCs w:val="28"/>
          <w:u w:val="single"/>
        </w:rPr>
      </w:pPr>
      <w:r w:rsidRPr="00790EBB">
        <w:rPr>
          <w:rFonts w:ascii="Arial" w:hAnsi="Arial" w:cs="Arial"/>
          <w:b/>
          <w:bCs/>
          <w:sz w:val="28"/>
          <w:szCs w:val="28"/>
          <w:u w:val="single"/>
        </w:rPr>
        <w:lastRenderedPageBreak/>
        <w:t>3-Au titre du Ministère des Transports, en liaison avec le Ministère auprès du Premier Ministre, chargé de l’Economie et des Finances et le Ministère auprès du Premier Ministre, chargé du Budget ;</w:t>
      </w:r>
    </w:p>
    <w:p w:rsidR="0034118D" w:rsidRPr="00790EBB" w:rsidRDefault="0034118D" w:rsidP="00775E18">
      <w:pPr>
        <w:spacing w:after="0"/>
        <w:jc w:val="both"/>
        <w:rPr>
          <w:rFonts w:ascii="Arial" w:hAnsi="Arial" w:cs="Arial"/>
          <w:bCs/>
          <w:sz w:val="28"/>
          <w:szCs w:val="28"/>
        </w:rPr>
      </w:pPr>
    </w:p>
    <w:p w:rsidR="00D21194" w:rsidRPr="00790EBB" w:rsidRDefault="00D21194" w:rsidP="00775E18">
      <w:pPr>
        <w:spacing w:after="0"/>
        <w:jc w:val="both"/>
        <w:rPr>
          <w:rFonts w:ascii="Arial" w:hAnsi="Arial" w:cs="Arial"/>
          <w:bCs/>
          <w:sz w:val="28"/>
          <w:szCs w:val="28"/>
        </w:rPr>
      </w:pPr>
      <w:r w:rsidRPr="00790EBB">
        <w:rPr>
          <w:rFonts w:ascii="Arial" w:hAnsi="Arial" w:cs="Arial"/>
          <w:bCs/>
          <w:sz w:val="28"/>
          <w:szCs w:val="28"/>
        </w:rPr>
        <w:t xml:space="preserve">Le Conseil a adopté </w:t>
      </w:r>
      <w:r w:rsidR="00775E18" w:rsidRPr="00790EBB">
        <w:rPr>
          <w:rFonts w:ascii="Arial" w:hAnsi="Arial" w:cs="Arial"/>
          <w:bCs/>
          <w:sz w:val="28"/>
          <w:szCs w:val="28"/>
        </w:rPr>
        <w:t xml:space="preserve">un </w:t>
      </w:r>
      <w:r w:rsidRPr="00790EBB">
        <w:rPr>
          <w:rFonts w:ascii="Arial" w:hAnsi="Arial" w:cs="Arial"/>
          <w:bCs/>
          <w:sz w:val="28"/>
          <w:szCs w:val="28"/>
        </w:rPr>
        <w:t>décret portant approbation de la Convention de Concession de Service Public, pour la conception, le financement, la réalisation et l’exploitation d’un système de transport ferroviaire urbain et suburbain de personnes dans le District d’Abidjan</w:t>
      </w:r>
      <w:r w:rsidR="00775E18" w:rsidRPr="00790EBB">
        <w:rPr>
          <w:rFonts w:ascii="Arial" w:hAnsi="Arial" w:cs="Arial"/>
          <w:bCs/>
          <w:sz w:val="28"/>
          <w:szCs w:val="28"/>
        </w:rPr>
        <w:t>.</w:t>
      </w:r>
    </w:p>
    <w:p w:rsidR="000B367D" w:rsidRPr="00790EBB" w:rsidRDefault="000B367D" w:rsidP="00775E18">
      <w:pPr>
        <w:spacing w:after="0"/>
        <w:jc w:val="both"/>
        <w:rPr>
          <w:rFonts w:ascii="Arial" w:hAnsi="Arial" w:cs="Arial"/>
          <w:bCs/>
          <w:sz w:val="28"/>
          <w:szCs w:val="28"/>
        </w:rPr>
      </w:pPr>
    </w:p>
    <w:p w:rsidR="000B367D" w:rsidRPr="00790EBB" w:rsidRDefault="000B367D" w:rsidP="00775E18">
      <w:pPr>
        <w:spacing w:after="0"/>
        <w:jc w:val="both"/>
        <w:rPr>
          <w:rFonts w:ascii="Arial" w:hAnsi="Arial" w:cs="Arial"/>
          <w:bCs/>
          <w:sz w:val="28"/>
          <w:szCs w:val="28"/>
        </w:rPr>
      </w:pPr>
      <w:r w:rsidRPr="00790EBB">
        <w:rPr>
          <w:rFonts w:ascii="Arial" w:hAnsi="Arial" w:cs="Arial"/>
          <w:bCs/>
          <w:sz w:val="28"/>
          <w:szCs w:val="28"/>
        </w:rPr>
        <w:t>Ce décret intervient dans le cadre du plan d’action engagé par le Gouvernement en vue d’apporter des solutions pérennes susceptibles de répondre</w:t>
      </w:r>
      <w:r w:rsidR="006B2445" w:rsidRPr="00790EBB">
        <w:rPr>
          <w:rFonts w:ascii="Arial" w:hAnsi="Arial" w:cs="Arial"/>
          <w:bCs/>
          <w:sz w:val="28"/>
          <w:szCs w:val="28"/>
        </w:rPr>
        <w:t xml:space="preserve"> aux difficultés relatives au</w:t>
      </w:r>
      <w:r w:rsidRPr="00790EBB">
        <w:rPr>
          <w:rFonts w:ascii="Arial" w:hAnsi="Arial" w:cs="Arial"/>
          <w:bCs/>
          <w:sz w:val="28"/>
          <w:szCs w:val="28"/>
        </w:rPr>
        <w:t xml:space="preserve"> transport de</w:t>
      </w:r>
      <w:r w:rsidR="006B2445" w:rsidRPr="00790EBB">
        <w:rPr>
          <w:rFonts w:ascii="Arial" w:hAnsi="Arial" w:cs="Arial"/>
          <w:bCs/>
          <w:sz w:val="28"/>
          <w:szCs w:val="28"/>
        </w:rPr>
        <w:t xml:space="preserve"> voyageurs dans le District d’Abidjan. La Convention de Concession de Service Public approuvée par le présent décret, permettra de mettre à la disposition des Ivoiriens et des populations vivant dans le District d’Abidjan, un système de transport ferroviaire urbain et suburbain sécurisé et fiable,  rapide et complementaire des autres moyens de transport, sur un premier axe nord-sud, reliant la commune d’Anyama à celle de Port-Bouët.</w:t>
      </w:r>
    </w:p>
    <w:p w:rsidR="000B367D" w:rsidRPr="00790EBB" w:rsidRDefault="000B367D" w:rsidP="00775E18">
      <w:pPr>
        <w:spacing w:after="0"/>
        <w:jc w:val="both"/>
        <w:rPr>
          <w:rFonts w:ascii="Arial" w:hAnsi="Arial" w:cs="Arial"/>
          <w:bCs/>
          <w:sz w:val="28"/>
          <w:szCs w:val="28"/>
        </w:rPr>
      </w:pPr>
    </w:p>
    <w:p w:rsidR="00E77B0C" w:rsidRPr="00790EBB" w:rsidRDefault="00D21194" w:rsidP="00E77B0C">
      <w:pPr>
        <w:spacing w:after="0"/>
        <w:jc w:val="both"/>
        <w:rPr>
          <w:rFonts w:ascii="Arial" w:hAnsi="Arial" w:cs="Arial"/>
          <w:b/>
          <w:bCs/>
          <w:sz w:val="28"/>
          <w:szCs w:val="28"/>
          <w:u w:val="single"/>
        </w:rPr>
      </w:pPr>
      <w:r w:rsidRPr="00790EBB">
        <w:rPr>
          <w:rFonts w:ascii="Arial" w:hAnsi="Arial" w:cs="Arial"/>
          <w:b/>
          <w:bCs/>
          <w:sz w:val="28"/>
          <w:szCs w:val="28"/>
          <w:u w:val="single"/>
        </w:rPr>
        <w:t>4-Au titre du Ministère de l’Industrie et des Mines, en liaison avec</w:t>
      </w:r>
      <w:r w:rsidR="00E77B0C" w:rsidRPr="00790EBB">
        <w:rPr>
          <w:rFonts w:ascii="Arial" w:hAnsi="Arial" w:cs="Arial"/>
          <w:b/>
          <w:bCs/>
          <w:sz w:val="28"/>
          <w:szCs w:val="28"/>
          <w:u w:val="single"/>
        </w:rPr>
        <w:t xml:space="preserve"> le Ministère auprès du Premier Ministre, chargé de l’Economie et des Finances et le Ministère auprès du Premier Ministre, chargé du Budget ;</w:t>
      </w:r>
    </w:p>
    <w:p w:rsidR="00D21194" w:rsidRPr="00790EBB" w:rsidRDefault="00D21194" w:rsidP="00D21194">
      <w:pPr>
        <w:spacing w:after="0"/>
        <w:jc w:val="both"/>
        <w:rPr>
          <w:rFonts w:ascii="Arial" w:hAnsi="Arial" w:cs="Arial"/>
          <w:b/>
          <w:bCs/>
          <w:sz w:val="28"/>
          <w:szCs w:val="28"/>
          <w:u w:val="single"/>
        </w:rPr>
      </w:pPr>
    </w:p>
    <w:p w:rsidR="00D21194" w:rsidRPr="00790EBB" w:rsidRDefault="00E77B0C" w:rsidP="00D21194">
      <w:pPr>
        <w:spacing w:after="0"/>
        <w:jc w:val="both"/>
        <w:rPr>
          <w:rFonts w:ascii="Arial" w:hAnsi="Arial" w:cs="Arial"/>
          <w:bCs/>
          <w:sz w:val="28"/>
          <w:szCs w:val="28"/>
        </w:rPr>
      </w:pPr>
      <w:r w:rsidRPr="00790EBB">
        <w:rPr>
          <w:rFonts w:ascii="Arial" w:hAnsi="Arial" w:cs="Arial"/>
          <w:bCs/>
          <w:sz w:val="28"/>
          <w:szCs w:val="28"/>
        </w:rPr>
        <w:t>Le Conseil a adopté six (6) décrets portant attribution de permis de recherche minière</w:t>
      </w:r>
      <w:r w:rsidR="00D751AB" w:rsidRPr="00790EBB">
        <w:rPr>
          <w:rFonts w:ascii="Arial" w:hAnsi="Arial" w:cs="Arial"/>
          <w:bCs/>
          <w:sz w:val="28"/>
          <w:szCs w:val="28"/>
        </w:rPr>
        <w:t xml:space="preserve"> valables pour l’or</w:t>
      </w:r>
      <w:r w:rsidRPr="00790EBB">
        <w:rPr>
          <w:rFonts w:ascii="Arial" w:hAnsi="Arial" w:cs="Arial"/>
          <w:bCs/>
          <w:sz w:val="28"/>
          <w:szCs w:val="28"/>
        </w:rPr>
        <w:t> :</w:t>
      </w:r>
    </w:p>
    <w:p w:rsidR="00E77B0C" w:rsidRPr="00790EBB" w:rsidRDefault="00E77B0C" w:rsidP="00D21194">
      <w:pPr>
        <w:spacing w:after="0"/>
        <w:jc w:val="both"/>
        <w:rPr>
          <w:rFonts w:ascii="Arial" w:hAnsi="Arial" w:cs="Arial"/>
          <w:bCs/>
          <w:sz w:val="28"/>
          <w:szCs w:val="28"/>
        </w:rPr>
      </w:pPr>
    </w:p>
    <w:p w:rsidR="00682AF7" w:rsidRPr="00790EBB" w:rsidRDefault="00E77B0C"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t xml:space="preserve">un décret portant attribution d’un permis de recherche minière à la Société MIMINVEST SA </w:t>
      </w:r>
      <w:r w:rsidR="00682AF7" w:rsidRPr="00790EBB">
        <w:rPr>
          <w:rFonts w:ascii="Arial" w:hAnsi="Arial" w:cs="Arial"/>
          <w:bCs/>
          <w:sz w:val="28"/>
          <w:szCs w:val="28"/>
        </w:rPr>
        <w:t xml:space="preserve">dans le </w:t>
      </w:r>
      <w:r w:rsidRPr="00790EBB">
        <w:rPr>
          <w:rFonts w:ascii="Arial" w:hAnsi="Arial" w:cs="Arial"/>
          <w:bCs/>
          <w:sz w:val="28"/>
          <w:szCs w:val="28"/>
        </w:rPr>
        <w:t>Département de Guitry</w:t>
      </w:r>
      <w:r w:rsidR="00682AF7" w:rsidRPr="00790EBB">
        <w:rPr>
          <w:rFonts w:ascii="Arial" w:hAnsi="Arial" w:cs="Arial"/>
          <w:bCs/>
          <w:sz w:val="28"/>
          <w:szCs w:val="28"/>
        </w:rPr>
        <w:t> ;</w:t>
      </w:r>
    </w:p>
    <w:p w:rsidR="00682AF7" w:rsidRPr="00790EBB" w:rsidRDefault="00682AF7" w:rsidP="00682AF7">
      <w:pPr>
        <w:spacing w:after="0"/>
        <w:jc w:val="both"/>
        <w:rPr>
          <w:rFonts w:ascii="Arial" w:hAnsi="Arial" w:cs="Arial"/>
          <w:bCs/>
          <w:sz w:val="28"/>
          <w:szCs w:val="28"/>
        </w:rPr>
      </w:pPr>
    </w:p>
    <w:p w:rsidR="00E77B0C" w:rsidRPr="00790EBB" w:rsidRDefault="00682AF7"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t xml:space="preserve">un </w:t>
      </w:r>
      <w:r w:rsidR="00E77B0C" w:rsidRPr="00790EBB">
        <w:rPr>
          <w:rFonts w:ascii="Arial" w:hAnsi="Arial" w:cs="Arial"/>
          <w:bCs/>
          <w:sz w:val="28"/>
          <w:szCs w:val="28"/>
        </w:rPr>
        <w:t xml:space="preserve">décret portant attribution d’un permis de recherche minière à la Société </w:t>
      </w:r>
      <w:r w:rsidRPr="00790EBB">
        <w:rPr>
          <w:rFonts w:ascii="Arial" w:hAnsi="Arial" w:cs="Arial"/>
          <w:bCs/>
          <w:sz w:val="28"/>
          <w:szCs w:val="28"/>
        </w:rPr>
        <w:t xml:space="preserve">SAMA IVOIRE TRADING SA </w:t>
      </w:r>
      <w:r w:rsidR="00E77B0C" w:rsidRPr="00790EBB">
        <w:rPr>
          <w:rFonts w:ascii="Arial" w:hAnsi="Arial" w:cs="Arial"/>
          <w:bCs/>
          <w:sz w:val="28"/>
          <w:szCs w:val="28"/>
        </w:rPr>
        <w:t>dans le Département de Sakassou</w:t>
      </w:r>
      <w:r w:rsidRPr="00790EBB">
        <w:rPr>
          <w:rFonts w:ascii="Arial" w:hAnsi="Arial" w:cs="Arial"/>
          <w:bCs/>
          <w:sz w:val="28"/>
          <w:szCs w:val="28"/>
        </w:rPr>
        <w:t> ;</w:t>
      </w:r>
      <w:r w:rsidR="00E77B0C" w:rsidRPr="00790EBB">
        <w:rPr>
          <w:rFonts w:ascii="Arial" w:hAnsi="Arial" w:cs="Arial"/>
          <w:bCs/>
          <w:sz w:val="28"/>
          <w:szCs w:val="28"/>
        </w:rPr>
        <w:tab/>
      </w:r>
      <w:r w:rsidR="00E77B0C" w:rsidRPr="00790EBB">
        <w:rPr>
          <w:rFonts w:ascii="Arial" w:hAnsi="Arial" w:cs="Arial"/>
          <w:bCs/>
          <w:sz w:val="28"/>
          <w:szCs w:val="28"/>
        </w:rPr>
        <w:tab/>
      </w:r>
      <w:r w:rsidR="00E77B0C" w:rsidRPr="00790EBB">
        <w:rPr>
          <w:rFonts w:ascii="Arial" w:hAnsi="Arial" w:cs="Arial"/>
          <w:bCs/>
          <w:sz w:val="28"/>
          <w:szCs w:val="28"/>
        </w:rPr>
        <w:tab/>
      </w:r>
      <w:r w:rsidR="00E77B0C" w:rsidRPr="00790EBB">
        <w:rPr>
          <w:rFonts w:ascii="Arial" w:hAnsi="Arial" w:cs="Arial"/>
          <w:bCs/>
          <w:sz w:val="28"/>
          <w:szCs w:val="28"/>
        </w:rPr>
        <w:tab/>
      </w:r>
    </w:p>
    <w:p w:rsidR="00E77B0C" w:rsidRPr="00790EBB" w:rsidRDefault="00E77B0C" w:rsidP="00E77B0C">
      <w:pPr>
        <w:spacing w:after="0"/>
        <w:jc w:val="both"/>
        <w:rPr>
          <w:rFonts w:ascii="Arial" w:hAnsi="Arial" w:cs="Arial"/>
          <w:bCs/>
          <w:sz w:val="28"/>
          <w:szCs w:val="28"/>
        </w:rPr>
      </w:pPr>
    </w:p>
    <w:p w:rsidR="00E77B0C" w:rsidRPr="00790EBB" w:rsidRDefault="00682AF7"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t>un</w:t>
      </w:r>
      <w:r w:rsidR="00E77B0C" w:rsidRPr="00790EBB">
        <w:rPr>
          <w:rFonts w:ascii="Arial" w:hAnsi="Arial" w:cs="Arial"/>
          <w:bCs/>
          <w:sz w:val="28"/>
          <w:szCs w:val="28"/>
        </w:rPr>
        <w:t xml:space="preserve"> décret portant attribution d’un permis de recherche minière à la Société pour le Développement </w:t>
      </w:r>
      <w:r w:rsidR="00E429CE" w:rsidRPr="00790EBB">
        <w:rPr>
          <w:rFonts w:ascii="Arial" w:hAnsi="Arial" w:cs="Arial"/>
          <w:bCs/>
          <w:sz w:val="28"/>
          <w:szCs w:val="28"/>
        </w:rPr>
        <w:t xml:space="preserve">Minier </w:t>
      </w:r>
      <w:r w:rsidR="00E77B0C" w:rsidRPr="00790EBB">
        <w:rPr>
          <w:rFonts w:ascii="Arial" w:hAnsi="Arial" w:cs="Arial"/>
          <w:bCs/>
          <w:sz w:val="28"/>
          <w:szCs w:val="28"/>
        </w:rPr>
        <w:t>de</w:t>
      </w:r>
      <w:r w:rsidRPr="00790EBB">
        <w:rPr>
          <w:rFonts w:ascii="Arial" w:hAnsi="Arial" w:cs="Arial"/>
          <w:bCs/>
          <w:sz w:val="28"/>
          <w:szCs w:val="28"/>
        </w:rPr>
        <w:t xml:space="preserve"> l</w:t>
      </w:r>
      <w:r w:rsidR="00E77B0C" w:rsidRPr="00790EBB">
        <w:rPr>
          <w:rFonts w:ascii="Arial" w:hAnsi="Arial" w:cs="Arial"/>
          <w:bCs/>
          <w:sz w:val="28"/>
          <w:szCs w:val="28"/>
        </w:rPr>
        <w:t>a Côte d’Ivoire (SODEMI) dans le Département de Danané</w:t>
      </w:r>
      <w:r w:rsidRPr="00790EBB">
        <w:rPr>
          <w:rFonts w:ascii="Arial" w:hAnsi="Arial" w:cs="Arial"/>
          <w:bCs/>
          <w:sz w:val="28"/>
          <w:szCs w:val="28"/>
        </w:rPr>
        <w:t> ;</w:t>
      </w:r>
      <w:r w:rsidR="00E77B0C" w:rsidRPr="00790EBB">
        <w:rPr>
          <w:rFonts w:ascii="Arial" w:hAnsi="Arial" w:cs="Arial"/>
          <w:bCs/>
          <w:sz w:val="28"/>
          <w:szCs w:val="28"/>
        </w:rPr>
        <w:tab/>
      </w:r>
    </w:p>
    <w:p w:rsidR="00E77B0C" w:rsidRPr="00790EBB" w:rsidRDefault="00E77B0C" w:rsidP="00E77B0C">
      <w:pPr>
        <w:spacing w:after="0"/>
        <w:jc w:val="both"/>
        <w:rPr>
          <w:rFonts w:ascii="Arial" w:hAnsi="Arial" w:cs="Arial"/>
          <w:bCs/>
          <w:sz w:val="28"/>
          <w:szCs w:val="28"/>
        </w:rPr>
      </w:pPr>
      <w:r w:rsidRPr="00790EBB">
        <w:rPr>
          <w:rFonts w:ascii="Arial" w:hAnsi="Arial" w:cs="Arial"/>
          <w:bCs/>
          <w:sz w:val="28"/>
          <w:szCs w:val="28"/>
        </w:rPr>
        <w:tab/>
      </w:r>
      <w:r w:rsidRPr="00790EBB">
        <w:rPr>
          <w:rFonts w:ascii="Arial" w:hAnsi="Arial" w:cs="Arial"/>
          <w:bCs/>
          <w:sz w:val="28"/>
          <w:szCs w:val="28"/>
        </w:rPr>
        <w:tab/>
      </w:r>
      <w:r w:rsidRPr="00790EBB">
        <w:rPr>
          <w:rFonts w:ascii="Arial" w:hAnsi="Arial" w:cs="Arial"/>
          <w:bCs/>
          <w:sz w:val="28"/>
          <w:szCs w:val="28"/>
        </w:rPr>
        <w:tab/>
      </w:r>
    </w:p>
    <w:p w:rsidR="00E77B0C" w:rsidRPr="00790EBB" w:rsidRDefault="00682AF7"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lastRenderedPageBreak/>
        <w:t>un</w:t>
      </w:r>
      <w:r w:rsidR="00E77B0C" w:rsidRPr="00790EBB">
        <w:rPr>
          <w:rFonts w:ascii="Arial" w:hAnsi="Arial" w:cs="Arial"/>
          <w:bCs/>
          <w:sz w:val="28"/>
          <w:szCs w:val="28"/>
        </w:rPr>
        <w:t xml:space="preserve"> décret portant attribution d’un permis de recherche minière à la Société IVOIR’ NEGOCE SARL dans les</w:t>
      </w:r>
      <w:r w:rsidRPr="00790EBB">
        <w:rPr>
          <w:rFonts w:ascii="Arial" w:hAnsi="Arial" w:cs="Arial"/>
          <w:bCs/>
          <w:sz w:val="28"/>
          <w:szCs w:val="28"/>
        </w:rPr>
        <w:t xml:space="preserve"> D</w:t>
      </w:r>
      <w:r w:rsidR="00E77B0C" w:rsidRPr="00790EBB">
        <w:rPr>
          <w:rFonts w:ascii="Arial" w:hAnsi="Arial" w:cs="Arial"/>
          <w:bCs/>
          <w:sz w:val="28"/>
          <w:szCs w:val="28"/>
        </w:rPr>
        <w:t>épartements de Toumodi et Yamoussoukro</w:t>
      </w:r>
      <w:r w:rsidRPr="00790EBB">
        <w:rPr>
          <w:rFonts w:ascii="Arial" w:hAnsi="Arial" w:cs="Arial"/>
          <w:bCs/>
          <w:sz w:val="28"/>
          <w:szCs w:val="28"/>
        </w:rPr>
        <w:t> ;</w:t>
      </w:r>
      <w:r w:rsidR="00E77B0C" w:rsidRPr="00790EBB">
        <w:rPr>
          <w:rFonts w:ascii="Arial" w:hAnsi="Arial" w:cs="Arial"/>
          <w:bCs/>
          <w:sz w:val="28"/>
          <w:szCs w:val="28"/>
        </w:rPr>
        <w:tab/>
      </w:r>
      <w:r w:rsidR="00E77B0C" w:rsidRPr="00790EBB">
        <w:rPr>
          <w:rFonts w:ascii="Arial" w:hAnsi="Arial" w:cs="Arial"/>
          <w:bCs/>
          <w:sz w:val="28"/>
          <w:szCs w:val="28"/>
        </w:rPr>
        <w:tab/>
      </w:r>
    </w:p>
    <w:p w:rsidR="00E77B0C" w:rsidRPr="00790EBB" w:rsidRDefault="00E77B0C" w:rsidP="00E77B0C">
      <w:pPr>
        <w:spacing w:after="0"/>
        <w:jc w:val="both"/>
        <w:rPr>
          <w:rFonts w:ascii="Arial" w:hAnsi="Arial" w:cs="Arial"/>
          <w:bCs/>
          <w:sz w:val="28"/>
          <w:szCs w:val="28"/>
        </w:rPr>
      </w:pPr>
    </w:p>
    <w:p w:rsidR="00682AF7" w:rsidRPr="00790EBB" w:rsidRDefault="00682AF7"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t xml:space="preserve">un </w:t>
      </w:r>
      <w:r w:rsidR="00E77B0C" w:rsidRPr="00790EBB">
        <w:rPr>
          <w:rFonts w:ascii="Arial" w:hAnsi="Arial" w:cs="Arial"/>
          <w:bCs/>
          <w:sz w:val="28"/>
          <w:szCs w:val="28"/>
        </w:rPr>
        <w:t>décret portant attribution d’un permis de recherche minière à la Société la MANCHA COTE D’IVOIRE SARL</w:t>
      </w:r>
      <w:r w:rsidR="00E77B0C" w:rsidRPr="00790EBB">
        <w:rPr>
          <w:rFonts w:ascii="Arial" w:hAnsi="Arial" w:cs="Arial"/>
          <w:bCs/>
          <w:sz w:val="28"/>
          <w:szCs w:val="28"/>
        </w:rPr>
        <w:tab/>
        <w:t>dans les Départements de Zouan-Hounien et Bloléquin</w:t>
      </w:r>
      <w:r w:rsidRPr="00790EBB">
        <w:rPr>
          <w:rFonts w:ascii="Arial" w:hAnsi="Arial" w:cs="Arial"/>
          <w:bCs/>
          <w:sz w:val="28"/>
          <w:szCs w:val="28"/>
        </w:rPr>
        <w:t> ;</w:t>
      </w:r>
    </w:p>
    <w:p w:rsidR="00682AF7" w:rsidRPr="00790EBB" w:rsidRDefault="00682AF7" w:rsidP="00682AF7">
      <w:pPr>
        <w:pStyle w:val="Paragraphedeliste"/>
        <w:rPr>
          <w:rFonts w:ascii="Arial" w:hAnsi="Arial" w:cs="Arial"/>
          <w:bCs/>
          <w:sz w:val="28"/>
          <w:szCs w:val="28"/>
        </w:rPr>
      </w:pPr>
    </w:p>
    <w:p w:rsidR="00E77B0C" w:rsidRPr="00790EBB" w:rsidRDefault="00682AF7" w:rsidP="00E77B0C">
      <w:pPr>
        <w:pStyle w:val="Paragraphedeliste"/>
        <w:numPr>
          <w:ilvl w:val="0"/>
          <w:numId w:val="8"/>
        </w:numPr>
        <w:spacing w:after="0"/>
        <w:jc w:val="both"/>
        <w:rPr>
          <w:rFonts w:ascii="Arial" w:hAnsi="Arial" w:cs="Arial"/>
          <w:bCs/>
          <w:sz w:val="28"/>
          <w:szCs w:val="28"/>
        </w:rPr>
      </w:pPr>
      <w:r w:rsidRPr="00790EBB">
        <w:rPr>
          <w:rFonts w:ascii="Arial" w:hAnsi="Arial" w:cs="Arial"/>
          <w:bCs/>
          <w:sz w:val="28"/>
          <w:szCs w:val="28"/>
        </w:rPr>
        <w:t xml:space="preserve">un </w:t>
      </w:r>
      <w:r w:rsidR="00E77B0C" w:rsidRPr="00790EBB">
        <w:rPr>
          <w:rFonts w:ascii="Arial" w:hAnsi="Arial" w:cs="Arial"/>
          <w:bCs/>
          <w:sz w:val="28"/>
          <w:szCs w:val="28"/>
        </w:rPr>
        <w:t>décret portant attribution d’un permis de recherche minière à la SOCIETE TD CONTINENTAL SA dans</w:t>
      </w:r>
      <w:r w:rsidR="00E77B0C" w:rsidRPr="00790EBB">
        <w:rPr>
          <w:rFonts w:ascii="Arial" w:hAnsi="Arial" w:cs="Arial"/>
          <w:bCs/>
          <w:sz w:val="28"/>
          <w:szCs w:val="28"/>
        </w:rPr>
        <w:tab/>
      </w:r>
      <w:r w:rsidRPr="00790EBB">
        <w:rPr>
          <w:rFonts w:ascii="Arial" w:hAnsi="Arial" w:cs="Arial"/>
          <w:bCs/>
          <w:sz w:val="28"/>
          <w:szCs w:val="28"/>
        </w:rPr>
        <w:t xml:space="preserve"> l</w:t>
      </w:r>
      <w:r w:rsidR="00E77B0C" w:rsidRPr="00790EBB">
        <w:rPr>
          <w:rFonts w:ascii="Arial" w:hAnsi="Arial" w:cs="Arial"/>
          <w:bCs/>
          <w:sz w:val="28"/>
          <w:szCs w:val="28"/>
        </w:rPr>
        <w:t>e Département de Bouaflé</w:t>
      </w:r>
      <w:r w:rsidRPr="00790EBB">
        <w:rPr>
          <w:rFonts w:ascii="Arial" w:hAnsi="Arial" w:cs="Arial"/>
          <w:bCs/>
          <w:sz w:val="28"/>
          <w:szCs w:val="28"/>
        </w:rPr>
        <w:t>.</w:t>
      </w:r>
    </w:p>
    <w:p w:rsidR="00E77B0C" w:rsidRPr="00790EBB" w:rsidRDefault="00E77B0C" w:rsidP="00E77B0C">
      <w:pPr>
        <w:spacing w:after="0"/>
        <w:jc w:val="both"/>
        <w:rPr>
          <w:rFonts w:ascii="Arial" w:hAnsi="Arial" w:cs="Arial"/>
          <w:bCs/>
          <w:sz w:val="28"/>
          <w:szCs w:val="28"/>
        </w:rPr>
      </w:pPr>
    </w:p>
    <w:p w:rsidR="00D751AB" w:rsidRPr="00790EBB" w:rsidRDefault="00D751AB" w:rsidP="00D751AB">
      <w:pPr>
        <w:spacing w:after="0" w:line="240" w:lineRule="auto"/>
        <w:jc w:val="both"/>
        <w:rPr>
          <w:rFonts w:ascii="Arial" w:eastAsia="Times New Roman" w:hAnsi="Arial" w:cs="Arial"/>
          <w:b/>
          <w:sz w:val="28"/>
          <w:szCs w:val="28"/>
          <w:u w:val="single"/>
          <w:lang w:eastAsia="fr-FR"/>
        </w:rPr>
      </w:pPr>
      <w:r w:rsidRPr="00790EBB">
        <w:rPr>
          <w:rFonts w:ascii="Arial" w:hAnsi="Arial" w:cs="Arial"/>
          <w:sz w:val="28"/>
          <w:szCs w:val="28"/>
        </w:rPr>
        <w:t>Ces permis de recherche minière sont délivrés pour une période de quatre (04) ans.</w:t>
      </w:r>
    </w:p>
    <w:p w:rsidR="00D751AB" w:rsidRPr="00790EBB" w:rsidRDefault="00D751AB" w:rsidP="00D21194">
      <w:pPr>
        <w:spacing w:after="0"/>
        <w:jc w:val="both"/>
        <w:rPr>
          <w:rFonts w:ascii="Arial" w:hAnsi="Arial" w:cs="Arial"/>
          <w:bCs/>
          <w:sz w:val="28"/>
          <w:szCs w:val="28"/>
        </w:rPr>
      </w:pPr>
    </w:p>
    <w:p w:rsidR="00E970F9" w:rsidRPr="00790EBB" w:rsidRDefault="00E970F9" w:rsidP="005270BA">
      <w:pPr>
        <w:spacing w:after="0"/>
        <w:jc w:val="both"/>
        <w:rPr>
          <w:rFonts w:ascii="Arial" w:hAnsi="Arial" w:cs="Arial"/>
          <w:bCs/>
          <w:sz w:val="28"/>
          <w:szCs w:val="28"/>
        </w:rPr>
      </w:pPr>
    </w:p>
    <w:p w:rsidR="00362518" w:rsidRPr="00790EBB" w:rsidRDefault="00E5696A" w:rsidP="00A768DD">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B/-MESURE</w:t>
      </w:r>
      <w:r w:rsidR="00FD58B5" w:rsidRPr="00790EBB">
        <w:rPr>
          <w:rFonts w:ascii="Arial" w:eastAsia="Times New Roman" w:hAnsi="Arial" w:cs="Arial"/>
          <w:b/>
          <w:sz w:val="28"/>
          <w:szCs w:val="28"/>
          <w:u w:val="single"/>
          <w:lang w:eastAsia="fr-FR"/>
        </w:rPr>
        <w:t>S</w:t>
      </w:r>
      <w:r w:rsidRPr="00790EBB">
        <w:rPr>
          <w:rFonts w:ascii="Arial" w:eastAsia="Times New Roman" w:hAnsi="Arial" w:cs="Arial"/>
          <w:b/>
          <w:sz w:val="28"/>
          <w:szCs w:val="28"/>
          <w:u w:val="single"/>
          <w:lang w:eastAsia="fr-FR"/>
        </w:rPr>
        <w:t xml:space="preserve"> INDIVIDUELLE</w:t>
      </w:r>
      <w:r w:rsidR="00FD58B5" w:rsidRPr="00790EBB">
        <w:rPr>
          <w:rFonts w:ascii="Arial" w:eastAsia="Times New Roman" w:hAnsi="Arial" w:cs="Arial"/>
          <w:b/>
          <w:sz w:val="28"/>
          <w:szCs w:val="28"/>
          <w:u w:val="single"/>
          <w:lang w:eastAsia="fr-FR"/>
        </w:rPr>
        <w:t>S</w:t>
      </w:r>
    </w:p>
    <w:p w:rsidR="00E970F9" w:rsidRPr="00790EBB" w:rsidRDefault="00E970F9" w:rsidP="00A768DD">
      <w:pPr>
        <w:spacing w:after="0"/>
        <w:jc w:val="both"/>
        <w:rPr>
          <w:rFonts w:ascii="Arial" w:eastAsia="Times New Roman" w:hAnsi="Arial" w:cs="Arial"/>
          <w:b/>
          <w:sz w:val="28"/>
          <w:szCs w:val="28"/>
          <w:u w:val="single"/>
          <w:lang w:eastAsia="fr-FR"/>
        </w:rPr>
      </w:pPr>
    </w:p>
    <w:p w:rsidR="00E5696A" w:rsidRPr="00790EBB" w:rsidRDefault="00E5696A" w:rsidP="00E5696A">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 xml:space="preserve">Au titre du </w:t>
      </w:r>
      <w:r w:rsidR="0034118D" w:rsidRPr="00790EBB">
        <w:rPr>
          <w:rFonts w:ascii="Arial" w:eastAsia="Times New Roman" w:hAnsi="Arial" w:cs="Arial"/>
          <w:b/>
          <w:sz w:val="28"/>
          <w:szCs w:val="28"/>
          <w:u w:val="single"/>
          <w:lang w:eastAsia="fr-FR"/>
        </w:rPr>
        <w:t>Ministère d’Etat, Ministère des Affaires Etrangères</w:t>
      </w:r>
      <w:r w:rsidR="00CD739F" w:rsidRPr="00790EBB">
        <w:rPr>
          <w:rFonts w:ascii="Arial" w:eastAsia="Times New Roman" w:hAnsi="Arial" w:cs="Arial"/>
          <w:b/>
          <w:sz w:val="28"/>
          <w:szCs w:val="28"/>
          <w:u w:val="single"/>
          <w:lang w:eastAsia="fr-FR"/>
        </w:rPr>
        <w:t> ;</w:t>
      </w:r>
    </w:p>
    <w:p w:rsidR="00E5696A" w:rsidRPr="00790EBB" w:rsidRDefault="00E5696A" w:rsidP="00A768DD">
      <w:pPr>
        <w:spacing w:after="0"/>
        <w:jc w:val="both"/>
        <w:rPr>
          <w:rFonts w:ascii="Arial" w:eastAsia="Times New Roman" w:hAnsi="Arial" w:cs="Arial"/>
          <w:sz w:val="28"/>
          <w:szCs w:val="28"/>
          <w:lang w:eastAsia="fr-FR"/>
        </w:rPr>
      </w:pPr>
    </w:p>
    <w:p w:rsidR="009B7934" w:rsidRPr="00790EBB" w:rsidRDefault="00DF7BB2" w:rsidP="00105A29">
      <w:p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Le Conseil a donné son accord en vue </w:t>
      </w:r>
      <w:r w:rsidR="00664F44" w:rsidRPr="00790EBB">
        <w:rPr>
          <w:rFonts w:ascii="Arial" w:eastAsia="Times New Roman" w:hAnsi="Arial" w:cs="Arial"/>
          <w:bCs/>
          <w:sz w:val="28"/>
          <w:szCs w:val="28"/>
          <w:lang w:eastAsia="fr-FR"/>
        </w:rPr>
        <w:t>de la nomination de</w:t>
      </w:r>
      <w:r w:rsidR="009B7934" w:rsidRPr="00790EBB">
        <w:rPr>
          <w:rFonts w:ascii="Arial" w:eastAsia="Times New Roman" w:hAnsi="Arial" w:cs="Arial"/>
          <w:bCs/>
          <w:sz w:val="28"/>
          <w:szCs w:val="28"/>
          <w:lang w:eastAsia="fr-FR"/>
        </w:rPr>
        <w:t> :</w:t>
      </w:r>
    </w:p>
    <w:p w:rsidR="00912CC6" w:rsidRPr="00790EBB" w:rsidRDefault="00912CC6" w:rsidP="00105A29">
      <w:pPr>
        <w:spacing w:after="0"/>
        <w:jc w:val="both"/>
        <w:rPr>
          <w:rFonts w:ascii="Arial" w:eastAsia="Times New Roman" w:hAnsi="Arial" w:cs="Arial"/>
          <w:bCs/>
          <w:sz w:val="28"/>
          <w:szCs w:val="28"/>
          <w:lang w:eastAsia="fr-FR"/>
        </w:rPr>
      </w:pPr>
    </w:p>
    <w:p w:rsidR="00105A29" w:rsidRPr="00790EBB" w:rsidRDefault="00665E47"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Monsieur Steven Mark FISHER</w:t>
      </w:r>
      <w:r w:rsidR="009B7934" w:rsidRPr="00790EBB">
        <w:rPr>
          <w:rFonts w:ascii="Arial" w:eastAsia="Times New Roman" w:hAnsi="Arial" w:cs="Arial"/>
          <w:bCs/>
          <w:sz w:val="28"/>
          <w:szCs w:val="28"/>
          <w:lang w:eastAsia="fr-FR"/>
        </w:rPr>
        <w:t xml:space="preserve"> en qualité d</w:t>
      </w:r>
      <w:r w:rsidR="00105A29" w:rsidRPr="00790EBB">
        <w:rPr>
          <w:rFonts w:ascii="Arial" w:eastAsia="Times New Roman" w:hAnsi="Arial" w:cs="Arial"/>
          <w:bCs/>
          <w:sz w:val="28"/>
          <w:szCs w:val="28"/>
          <w:lang w:eastAsia="fr-FR"/>
        </w:rPr>
        <w:t>’</w:t>
      </w:r>
      <w:r w:rsidR="009B7934" w:rsidRPr="00790EBB">
        <w:rPr>
          <w:rFonts w:ascii="Arial" w:eastAsia="Times New Roman" w:hAnsi="Arial" w:cs="Arial"/>
          <w:bCs/>
          <w:sz w:val="28"/>
          <w:szCs w:val="28"/>
          <w:lang w:eastAsia="fr-FR"/>
        </w:rPr>
        <w:t>Ambassadeur Extraordinaire et P</w:t>
      </w:r>
      <w:r w:rsidR="00105A29" w:rsidRPr="00790EBB">
        <w:rPr>
          <w:rFonts w:ascii="Arial" w:eastAsia="Times New Roman" w:hAnsi="Arial" w:cs="Arial"/>
          <w:bCs/>
          <w:sz w:val="28"/>
          <w:szCs w:val="28"/>
          <w:lang w:eastAsia="fr-FR"/>
        </w:rPr>
        <w:t>lénipotentiaire du Royaume-Uni de Grande-Bretagne et</w:t>
      </w:r>
      <w:r w:rsidR="009B7934" w:rsidRPr="00790EBB">
        <w:rPr>
          <w:rFonts w:ascii="Arial" w:eastAsia="Times New Roman" w:hAnsi="Arial" w:cs="Arial"/>
          <w:bCs/>
          <w:sz w:val="28"/>
          <w:szCs w:val="28"/>
          <w:lang w:eastAsia="fr-FR"/>
        </w:rPr>
        <w:t xml:space="preserve"> d</w:t>
      </w:r>
      <w:r w:rsidRPr="00790EBB">
        <w:rPr>
          <w:rFonts w:ascii="Arial" w:eastAsia="Times New Roman" w:hAnsi="Arial" w:cs="Arial"/>
          <w:bCs/>
          <w:sz w:val="28"/>
          <w:szCs w:val="28"/>
          <w:lang w:eastAsia="fr-FR"/>
        </w:rPr>
        <w:t>’Irlande du Nord</w:t>
      </w:r>
      <w:r w:rsidR="00105A29" w:rsidRPr="00790EBB">
        <w:rPr>
          <w:rFonts w:ascii="Arial" w:eastAsia="Times New Roman" w:hAnsi="Arial" w:cs="Arial"/>
          <w:bCs/>
          <w:sz w:val="28"/>
          <w:szCs w:val="28"/>
          <w:lang w:eastAsia="fr-FR"/>
        </w:rPr>
        <w:t xml:space="preserve"> près la République de Côte d’Ivoire</w:t>
      </w:r>
      <w:r w:rsidR="009B7934" w:rsidRPr="00790EBB">
        <w:rPr>
          <w:rFonts w:ascii="Arial" w:eastAsia="Times New Roman" w:hAnsi="Arial" w:cs="Arial"/>
          <w:bCs/>
          <w:sz w:val="28"/>
          <w:szCs w:val="28"/>
          <w:lang w:eastAsia="fr-FR"/>
        </w:rPr>
        <w:t>, a</w:t>
      </w:r>
      <w:r w:rsidR="00105A29" w:rsidRPr="00790EBB">
        <w:rPr>
          <w:rFonts w:ascii="Arial" w:eastAsia="Times New Roman" w:hAnsi="Arial" w:cs="Arial"/>
          <w:bCs/>
          <w:sz w:val="28"/>
          <w:szCs w:val="28"/>
          <w:lang w:eastAsia="fr-FR"/>
        </w:rPr>
        <w:t>vec résidence à Abidjan</w:t>
      </w:r>
      <w:r w:rsidR="009B7934" w:rsidRPr="00790EBB">
        <w:rPr>
          <w:rFonts w:ascii="Arial" w:eastAsia="Times New Roman" w:hAnsi="Arial" w:cs="Arial"/>
          <w:bCs/>
          <w:sz w:val="28"/>
          <w:szCs w:val="28"/>
          <w:lang w:eastAsia="fr-FR"/>
        </w:rPr>
        <w:t>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665E47"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Monsieur Wijak CHITTARAT</w:t>
      </w:r>
      <w:r w:rsidR="009B7934" w:rsidRPr="00790EBB">
        <w:rPr>
          <w:rFonts w:ascii="Arial" w:eastAsia="Times New Roman" w:hAnsi="Arial" w:cs="Arial"/>
          <w:bCs/>
          <w:sz w:val="28"/>
          <w:szCs w:val="28"/>
          <w:lang w:eastAsia="fr-FR"/>
        </w:rPr>
        <w:t xml:space="preserve"> en qualité d’Ambassadeur Extraordinaire </w:t>
      </w:r>
      <w:r w:rsidR="00105A29" w:rsidRPr="00790EBB">
        <w:rPr>
          <w:rFonts w:ascii="Arial" w:eastAsia="Times New Roman" w:hAnsi="Arial" w:cs="Arial"/>
          <w:bCs/>
          <w:sz w:val="28"/>
          <w:szCs w:val="28"/>
          <w:lang w:eastAsia="fr-FR"/>
        </w:rPr>
        <w:t>et Plénipotentiaire du Royaume de Thaïlande près la</w:t>
      </w:r>
      <w:r w:rsidR="009B7934" w:rsidRPr="00790EBB">
        <w:rPr>
          <w:rFonts w:ascii="Arial" w:eastAsia="Times New Roman" w:hAnsi="Arial" w:cs="Arial"/>
          <w:bCs/>
          <w:sz w:val="28"/>
          <w:szCs w:val="28"/>
          <w:lang w:eastAsia="fr-FR"/>
        </w:rPr>
        <w:t xml:space="preserve"> </w:t>
      </w:r>
      <w:r w:rsidR="00612AB6" w:rsidRPr="00790EBB">
        <w:rPr>
          <w:rFonts w:ascii="Arial" w:eastAsia="Times New Roman" w:hAnsi="Arial" w:cs="Arial"/>
          <w:bCs/>
          <w:sz w:val="28"/>
          <w:szCs w:val="28"/>
          <w:lang w:eastAsia="fr-FR"/>
        </w:rPr>
        <w:t xml:space="preserve">République de </w:t>
      </w:r>
      <w:r w:rsidR="009B7934" w:rsidRPr="00790EBB">
        <w:rPr>
          <w:rFonts w:ascii="Arial" w:eastAsia="Times New Roman" w:hAnsi="Arial" w:cs="Arial"/>
          <w:bCs/>
          <w:sz w:val="28"/>
          <w:szCs w:val="28"/>
          <w:lang w:eastAsia="fr-FR"/>
        </w:rPr>
        <w:t>C</w:t>
      </w:r>
      <w:r w:rsidR="00105A29" w:rsidRPr="00790EBB">
        <w:rPr>
          <w:rFonts w:ascii="Arial" w:eastAsia="Times New Roman" w:hAnsi="Arial" w:cs="Arial"/>
          <w:bCs/>
          <w:sz w:val="28"/>
          <w:szCs w:val="28"/>
          <w:lang w:eastAsia="fr-FR"/>
        </w:rPr>
        <w:t>ôte d’Ivoire</w:t>
      </w:r>
      <w:r w:rsidR="009B7934"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 résidence à Dakar</w:t>
      </w:r>
      <w:r w:rsidR="009B7934" w:rsidRPr="00790EBB">
        <w:rPr>
          <w:rFonts w:ascii="Arial" w:eastAsia="Times New Roman" w:hAnsi="Arial" w:cs="Arial"/>
          <w:bCs/>
          <w:sz w:val="28"/>
          <w:szCs w:val="28"/>
          <w:lang w:eastAsia="fr-FR"/>
        </w:rPr>
        <w:t xml:space="preserve"> au Sénégal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1C3AE2"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l’Ambassadeur ALLOU Eugène, actuellement Ambassadeur de Côte d’Ivoire en Egypte,</w:t>
      </w:r>
      <w:r w:rsidR="009B7934" w:rsidRPr="00790EBB">
        <w:rPr>
          <w:rFonts w:ascii="Arial" w:eastAsia="Times New Roman" w:hAnsi="Arial" w:cs="Arial"/>
          <w:bCs/>
          <w:sz w:val="28"/>
          <w:szCs w:val="28"/>
          <w:lang w:eastAsia="fr-FR"/>
        </w:rPr>
        <w:t xml:space="preserve"> en qualité </w:t>
      </w:r>
      <w:r w:rsidR="00105A29" w:rsidRPr="00790EBB">
        <w:rPr>
          <w:rFonts w:ascii="Arial" w:eastAsia="Times New Roman" w:hAnsi="Arial" w:cs="Arial"/>
          <w:bCs/>
          <w:sz w:val="28"/>
          <w:szCs w:val="28"/>
          <w:lang w:eastAsia="fr-FR"/>
        </w:rPr>
        <w:t>d’</w:t>
      </w:r>
      <w:r w:rsidR="009B7934" w:rsidRPr="00790EBB">
        <w:rPr>
          <w:rFonts w:ascii="Arial" w:eastAsia="Times New Roman" w:hAnsi="Arial" w:cs="Arial"/>
          <w:bCs/>
          <w:sz w:val="28"/>
          <w:szCs w:val="28"/>
          <w:lang w:eastAsia="fr-FR"/>
        </w:rPr>
        <w:t>Ambassadeur Extraordinaire e</w:t>
      </w:r>
      <w:r w:rsidR="00105A29" w:rsidRPr="00790EBB">
        <w:rPr>
          <w:rFonts w:ascii="Arial" w:eastAsia="Times New Roman" w:hAnsi="Arial" w:cs="Arial"/>
          <w:bCs/>
          <w:sz w:val="28"/>
          <w:szCs w:val="28"/>
          <w:lang w:eastAsia="fr-FR"/>
        </w:rPr>
        <w:t>t Plén</w:t>
      </w:r>
      <w:r w:rsidR="009B7934" w:rsidRPr="00790EBB">
        <w:rPr>
          <w:rFonts w:ascii="Arial" w:eastAsia="Times New Roman" w:hAnsi="Arial" w:cs="Arial"/>
          <w:bCs/>
          <w:sz w:val="28"/>
          <w:szCs w:val="28"/>
          <w:lang w:eastAsia="fr-FR"/>
        </w:rPr>
        <w:t xml:space="preserve">ipotentiaire de la République de </w:t>
      </w:r>
      <w:r w:rsidR="00105A29" w:rsidRPr="00790EBB">
        <w:rPr>
          <w:rFonts w:ascii="Arial" w:eastAsia="Times New Roman" w:hAnsi="Arial" w:cs="Arial"/>
          <w:bCs/>
          <w:sz w:val="28"/>
          <w:szCs w:val="28"/>
          <w:lang w:eastAsia="fr-FR"/>
        </w:rPr>
        <w:t>Côte d’Ivoire près l’Etat de l’Erythrée</w:t>
      </w:r>
      <w:r w:rsidR="009B7934"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 résidence</w:t>
      </w:r>
      <w:r w:rsidR="009B7934" w:rsidRPr="00790EBB">
        <w:rPr>
          <w:rFonts w:ascii="Arial" w:eastAsia="Times New Roman" w:hAnsi="Arial" w:cs="Arial"/>
          <w:bCs/>
          <w:sz w:val="28"/>
          <w:szCs w:val="28"/>
          <w:lang w:eastAsia="fr-FR"/>
        </w:rPr>
        <w:t xml:space="preserve"> a</w:t>
      </w:r>
      <w:r w:rsidR="00105A29" w:rsidRPr="00790EBB">
        <w:rPr>
          <w:rFonts w:ascii="Arial" w:eastAsia="Times New Roman" w:hAnsi="Arial" w:cs="Arial"/>
          <w:bCs/>
          <w:sz w:val="28"/>
          <w:szCs w:val="28"/>
          <w:lang w:eastAsia="fr-FR"/>
        </w:rPr>
        <w:t>u Caire</w:t>
      </w:r>
      <w:r w:rsidR="009B7934" w:rsidRPr="00790EBB">
        <w:rPr>
          <w:rFonts w:ascii="Arial" w:eastAsia="Times New Roman" w:hAnsi="Arial" w:cs="Arial"/>
          <w:bCs/>
          <w:sz w:val="28"/>
          <w:szCs w:val="28"/>
          <w:lang w:eastAsia="fr-FR"/>
        </w:rPr>
        <w:t xml:space="preserve"> en Egypte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1C3AE2"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l’Ambassadeur Sévérin Mathias AKEO, actuellement Ambassadeur de Côte d’Ivoire près l’Etat du Vatican,</w:t>
      </w:r>
      <w:r w:rsidR="009B7934" w:rsidRPr="00790EBB">
        <w:rPr>
          <w:rFonts w:ascii="Arial" w:eastAsia="Times New Roman" w:hAnsi="Arial" w:cs="Arial"/>
          <w:bCs/>
          <w:sz w:val="28"/>
          <w:szCs w:val="28"/>
          <w:lang w:eastAsia="fr-FR"/>
        </w:rPr>
        <w:t xml:space="preserve"> en qualité </w:t>
      </w:r>
      <w:r w:rsidR="00105A29" w:rsidRPr="00790EBB">
        <w:rPr>
          <w:rFonts w:ascii="Arial" w:eastAsia="Times New Roman" w:hAnsi="Arial" w:cs="Arial"/>
          <w:bCs/>
          <w:sz w:val="28"/>
          <w:szCs w:val="28"/>
          <w:lang w:eastAsia="fr-FR"/>
        </w:rPr>
        <w:t>d’</w:t>
      </w:r>
      <w:r w:rsidR="009B7934" w:rsidRPr="00790EBB">
        <w:rPr>
          <w:rFonts w:ascii="Arial" w:eastAsia="Times New Roman" w:hAnsi="Arial" w:cs="Arial"/>
          <w:bCs/>
          <w:sz w:val="28"/>
          <w:szCs w:val="28"/>
          <w:lang w:eastAsia="fr-FR"/>
        </w:rPr>
        <w:t xml:space="preserve">Ambassadeur </w:t>
      </w:r>
      <w:r w:rsidR="009B7934" w:rsidRPr="00790EBB">
        <w:rPr>
          <w:rFonts w:ascii="Arial" w:eastAsia="Times New Roman" w:hAnsi="Arial" w:cs="Arial"/>
          <w:bCs/>
          <w:sz w:val="28"/>
          <w:szCs w:val="28"/>
          <w:lang w:eastAsia="fr-FR"/>
        </w:rPr>
        <w:lastRenderedPageBreak/>
        <w:t>E</w:t>
      </w:r>
      <w:r w:rsidR="00105A29" w:rsidRPr="00790EBB">
        <w:rPr>
          <w:rFonts w:ascii="Arial" w:eastAsia="Times New Roman" w:hAnsi="Arial" w:cs="Arial"/>
          <w:bCs/>
          <w:sz w:val="28"/>
          <w:szCs w:val="28"/>
          <w:lang w:eastAsia="fr-FR"/>
        </w:rPr>
        <w:t xml:space="preserve">xtraordinaire et Plénipotentiaire de la République </w:t>
      </w:r>
      <w:r w:rsidR="009B7934" w:rsidRPr="00790EBB">
        <w:rPr>
          <w:rFonts w:ascii="Arial" w:eastAsia="Times New Roman" w:hAnsi="Arial" w:cs="Arial"/>
          <w:bCs/>
          <w:sz w:val="28"/>
          <w:szCs w:val="28"/>
          <w:lang w:eastAsia="fr-FR"/>
        </w:rPr>
        <w:t xml:space="preserve">de </w:t>
      </w:r>
      <w:r w:rsidR="00105A29" w:rsidRPr="00790EBB">
        <w:rPr>
          <w:rFonts w:ascii="Arial" w:eastAsia="Times New Roman" w:hAnsi="Arial" w:cs="Arial"/>
          <w:bCs/>
          <w:sz w:val="28"/>
          <w:szCs w:val="28"/>
          <w:lang w:eastAsia="fr-FR"/>
        </w:rPr>
        <w:t>Côte d’Ivoire près l’Ordre Souverain de Malte</w:t>
      </w:r>
      <w:r w:rsidR="00612AB6"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w:t>
      </w:r>
      <w:r w:rsidR="009B7934" w:rsidRPr="00790EBB">
        <w:rPr>
          <w:rFonts w:ascii="Arial" w:eastAsia="Times New Roman" w:hAnsi="Arial" w:cs="Arial"/>
          <w:bCs/>
          <w:sz w:val="28"/>
          <w:szCs w:val="28"/>
          <w:lang w:eastAsia="fr-FR"/>
        </w:rPr>
        <w:t xml:space="preserve"> r</w:t>
      </w:r>
      <w:r w:rsidR="00105A29" w:rsidRPr="00790EBB">
        <w:rPr>
          <w:rFonts w:ascii="Arial" w:eastAsia="Times New Roman" w:hAnsi="Arial" w:cs="Arial"/>
          <w:bCs/>
          <w:sz w:val="28"/>
          <w:szCs w:val="28"/>
          <w:lang w:eastAsia="fr-FR"/>
        </w:rPr>
        <w:t>ésidence à Rome</w:t>
      </w:r>
      <w:r w:rsidR="009B7934" w:rsidRPr="00790EBB">
        <w:rPr>
          <w:rFonts w:ascii="Arial" w:eastAsia="Times New Roman" w:hAnsi="Arial" w:cs="Arial"/>
          <w:bCs/>
          <w:sz w:val="28"/>
          <w:szCs w:val="28"/>
          <w:lang w:eastAsia="fr-FR"/>
        </w:rPr>
        <w:t xml:space="preserve"> en Italie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1C3AE2"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l’Ambassadeur KOFFI Djadan Amos, actuellement Ambassadeur de Côte d’Ivoire près la République d’Afrique du Sud,</w:t>
      </w:r>
      <w:r w:rsidR="009B7934" w:rsidRPr="00790EBB">
        <w:rPr>
          <w:rFonts w:ascii="Arial" w:eastAsia="Times New Roman" w:hAnsi="Arial" w:cs="Arial"/>
          <w:bCs/>
          <w:sz w:val="28"/>
          <w:szCs w:val="28"/>
          <w:lang w:eastAsia="fr-FR"/>
        </w:rPr>
        <w:t xml:space="preserve"> en qualité </w:t>
      </w:r>
      <w:r w:rsidR="00105A29" w:rsidRPr="00790EBB">
        <w:rPr>
          <w:rFonts w:ascii="Arial" w:eastAsia="Times New Roman" w:hAnsi="Arial" w:cs="Arial"/>
          <w:bCs/>
          <w:sz w:val="28"/>
          <w:szCs w:val="28"/>
          <w:lang w:eastAsia="fr-FR"/>
        </w:rPr>
        <w:t>d’</w:t>
      </w:r>
      <w:r w:rsidR="009B7934" w:rsidRPr="00790EBB">
        <w:rPr>
          <w:rFonts w:ascii="Arial" w:eastAsia="Times New Roman" w:hAnsi="Arial" w:cs="Arial"/>
          <w:bCs/>
          <w:sz w:val="28"/>
          <w:szCs w:val="28"/>
          <w:lang w:eastAsia="fr-FR"/>
        </w:rPr>
        <w:t xml:space="preserve">Ambassadeur </w:t>
      </w:r>
      <w:r w:rsidR="00105A29" w:rsidRPr="00790EBB">
        <w:rPr>
          <w:rFonts w:ascii="Arial" w:eastAsia="Times New Roman" w:hAnsi="Arial" w:cs="Arial"/>
          <w:bCs/>
          <w:sz w:val="28"/>
          <w:szCs w:val="28"/>
          <w:lang w:eastAsia="fr-FR"/>
        </w:rPr>
        <w:t>Extraordinaire et Plén</w:t>
      </w:r>
      <w:r w:rsidR="009B7934" w:rsidRPr="00790EBB">
        <w:rPr>
          <w:rFonts w:ascii="Arial" w:eastAsia="Times New Roman" w:hAnsi="Arial" w:cs="Arial"/>
          <w:bCs/>
          <w:sz w:val="28"/>
          <w:szCs w:val="28"/>
          <w:lang w:eastAsia="fr-FR"/>
        </w:rPr>
        <w:t xml:space="preserve">ipotentiaire de la République de </w:t>
      </w:r>
      <w:r w:rsidR="00105A29" w:rsidRPr="00790EBB">
        <w:rPr>
          <w:rFonts w:ascii="Arial" w:eastAsia="Times New Roman" w:hAnsi="Arial" w:cs="Arial"/>
          <w:bCs/>
          <w:sz w:val="28"/>
          <w:szCs w:val="28"/>
          <w:lang w:eastAsia="fr-FR"/>
        </w:rPr>
        <w:t>Côte d’Ivoire près la République de Namibie</w:t>
      </w:r>
      <w:r w:rsidR="009B7934"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w:t>
      </w:r>
      <w:r w:rsidR="009B7934" w:rsidRPr="00790EBB">
        <w:rPr>
          <w:rFonts w:ascii="Arial" w:eastAsia="Times New Roman" w:hAnsi="Arial" w:cs="Arial"/>
          <w:bCs/>
          <w:sz w:val="28"/>
          <w:szCs w:val="28"/>
          <w:lang w:eastAsia="fr-FR"/>
        </w:rPr>
        <w:t xml:space="preserve"> </w:t>
      </w:r>
      <w:r w:rsidR="00105A29" w:rsidRPr="00790EBB">
        <w:rPr>
          <w:rFonts w:ascii="Arial" w:eastAsia="Times New Roman" w:hAnsi="Arial" w:cs="Arial"/>
          <w:bCs/>
          <w:sz w:val="28"/>
          <w:szCs w:val="28"/>
          <w:lang w:eastAsia="fr-FR"/>
        </w:rPr>
        <w:t>résidence à Pretoria</w:t>
      </w:r>
      <w:r w:rsidR="00612AB6" w:rsidRPr="00790EBB">
        <w:rPr>
          <w:rFonts w:ascii="Arial" w:eastAsia="Times New Roman" w:hAnsi="Arial" w:cs="Arial"/>
          <w:bCs/>
          <w:sz w:val="28"/>
          <w:szCs w:val="28"/>
          <w:lang w:eastAsia="fr-FR"/>
        </w:rPr>
        <w:t xml:space="preserve"> en Afrique du Sud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2100FD"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l’Ambassadeur KOFFI Djadan Amos, actuellement Ambassadeur de Côte d’Ivoire près la République d’Afrique du Sud, </w:t>
      </w:r>
      <w:r w:rsidR="00612AB6" w:rsidRPr="00790EBB">
        <w:rPr>
          <w:rFonts w:ascii="Arial" w:eastAsia="Times New Roman" w:hAnsi="Arial" w:cs="Arial"/>
          <w:bCs/>
          <w:sz w:val="28"/>
          <w:szCs w:val="28"/>
          <w:lang w:eastAsia="fr-FR"/>
        </w:rPr>
        <w:t>en qualité d’Ambassadeur</w:t>
      </w:r>
      <w:r w:rsidRPr="00790EBB">
        <w:rPr>
          <w:rFonts w:ascii="Arial" w:eastAsia="Times New Roman" w:hAnsi="Arial" w:cs="Arial"/>
          <w:bCs/>
          <w:sz w:val="28"/>
          <w:szCs w:val="28"/>
          <w:lang w:eastAsia="fr-FR"/>
        </w:rPr>
        <w:t xml:space="preserve"> E</w:t>
      </w:r>
      <w:r w:rsidR="00105A29" w:rsidRPr="00790EBB">
        <w:rPr>
          <w:rFonts w:ascii="Arial" w:eastAsia="Times New Roman" w:hAnsi="Arial" w:cs="Arial"/>
          <w:bCs/>
          <w:sz w:val="28"/>
          <w:szCs w:val="28"/>
          <w:lang w:eastAsia="fr-FR"/>
        </w:rPr>
        <w:t>xtraordinair</w:t>
      </w:r>
      <w:r w:rsidR="00612AB6" w:rsidRPr="00790EBB">
        <w:rPr>
          <w:rFonts w:ascii="Arial" w:eastAsia="Times New Roman" w:hAnsi="Arial" w:cs="Arial"/>
          <w:bCs/>
          <w:sz w:val="28"/>
          <w:szCs w:val="28"/>
          <w:lang w:eastAsia="fr-FR"/>
        </w:rPr>
        <w:t>e et P</w:t>
      </w:r>
      <w:r w:rsidR="00105A29" w:rsidRPr="00790EBB">
        <w:rPr>
          <w:rFonts w:ascii="Arial" w:eastAsia="Times New Roman" w:hAnsi="Arial" w:cs="Arial"/>
          <w:bCs/>
          <w:sz w:val="28"/>
          <w:szCs w:val="28"/>
          <w:lang w:eastAsia="fr-FR"/>
        </w:rPr>
        <w:t>lén</w:t>
      </w:r>
      <w:r w:rsidR="00612AB6" w:rsidRPr="00790EBB">
        <w:rPr>
          <w:rFonts w:ascii="Arial" w:eastAsia="Times New Roman" w:hAnsi="Arial" w:cs="Arial"/>
          <w:bCs/>
          <w:sz w:val="28"/>
          <w:szCs w:val="28"/>
          <w:lang w:eastAsia="fr-FR"/>
        </w:rPr>
        <w:t xml:space="preserve">ipotentiaire de la République de </w:t>
      </w:r>
      <w:r w:rsidR="00105A29" w:rsidRPr="00790EBB">
        <w:rPr>
          <w:rFonts w:ascii="Arial" w:eastAsia="Times New Roman" w:hAnsi="Arial" w:cs="Arial"/>
          <w:bCs/>
          <w:sz w:val="28"/>
          <w:szCs w:val="28"/>
          <w:lang w:eastAsia="fr-FR"/>
        </w:rPr>
        <w:t>Côte d’Ivoire près la République du Botswana, avec</w:t>
      </w:r>
      <w:r w:rsidR="00612AB6" w:rsidRPr="00790EBB">
        <w:rPr>
          <w:rFonts w:ascii="Arial" w:eastAsia="Times New Roman" w:hAnsi="Arial" w:cs="Arial"/>
          <w:bCs/>
          <w:sz w:val="28"/>
          <w:szCs w:val="28"/>
          <w:lang w:eastAsia="fr-FR"/>
        </w:rPr>
        <w:t xml:space="preserve"> r</w:t>
      </w:r>
      <w:r w:rsidR="00105A29" w:rsidRPr="00790EBB">
        <w:rPr>
          <w:rFonts w:ascii="Arial" w:eastAsia="Times New Roman" w:hAnsi="Arial" w:cs="Arial"/>
          <w:bCs/>
          <w:sz w:val="28"/>
          <w:szCs w:val="28"/>
          <w:lang w:eastAsia="fr-FR"/>
        </w:rPr>
        <w:t>ésidence à Pretoria</w:t>
      </w:r>
      <w:r w:rsidR="00612AB6" w:rsidRPr="00790EBB">
        <w:rPr>
          <w:rFonts w:ascii="Arial" w:eastAsia="Times New Roman" w:hAnsi="Arial" w:cs="Arial"/>
          <w:bCs/>
          <w:sz w:val="28"/>
          <w:szCs w:val="28"/>
          <w:lang w:eastAsia="fr-FR"/>
        </w:rPr>
        <w:t xml:space="preserve"> en Afrique du Sud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2100FD"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l’Ambassadeur ABIE Obou Marcellin, actuellement Ambassadeur de Côte d’Ivoire près les Etats-Unis du Mexique, </w:t>
      </w:r>
      <w:r w:rsidR="00612AB6" w:rsidRPr="00790EBB">
        <w:rPr>
          <w:rFonts w:ascii="Arial" w:eastAsia="Times New Roman" w:hAnsi="Arial" w:cs="Arial"/>
          <w:bCs/>
          <w:sz w:val="28"/>
          <w:szCs w:val="28"/>
          <w:lang w:eastAsia="fr-FR"/>
        </w:rPr>
        <w:t xml:space="preserve">en qualité d’Ambassadeur </w:t>
      </w:r>
      <w:r w:rsidR="00105A29" w:rsidRPr="00790EBB">
        <w:rPr>
          <w:rFonts w:ascii="Arial" w:eastAsia="Times New Roman" w:hAnsi="Arial" w:cs="Arial"/>
          <w:bCs/>
          <w:sz w:val="28"/>
          <w:szCs w:val="28"/>
          <w:lang w:eastAsia="fr-FR"/>
        </w:rPr>
        <w:t>Extraordinaire et Pléni</w:t>
      </w:r>
      <w:r w:rsidR="00612AB6" w:rsidRPr="00790EBB">
        <w:rPr>
          <w:rFonts w:ascii="Arial" w:eastAsia="Times New Roman" w:hAnsi="Arial" w:cs="Arial"/>
          <w:bCs/>
          <w:sz w:val="28"/>
          <w:szCs w:val="28"/>
          <w:lang w:eastAsia="fr-FR"/>
        </w:rPr>
        <w:t xml:space="preserve">potentiaire de la République de </w:t>
      </w:r>
      <w:r w:rsidR="00105A29" w:rsidRPr="00790EBB">
        <w:rPr>
          <w:rFonts w:ascii="Arial" w:eastAsia="Times New Roman" w:hAnsi="Arial" w:cs="Arial"/>
          <w:bCs/>
          <w:sz w:val="28"/>
          <w:szCs w:val="28"/>
          <w:lang w:eastAsia="fr-FR"/>
        </w:rPr>
        <w:t>Côte d’Ivoire près la République de Cuba</w:t>
      </w:r>
      <w:r w:rsidR="00612AB6"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 résidence</w:t>
      </w:r>
      <w:r w:rsidR="00612AB6" w:rsidRPr="00790EBB">
        <w:rPr>
          <w:rFonts w:ascii="Arial" w:eastAsia="Times New Roman" w:hAnsi="Arial" w:cs="Arial"/>
          <w:bCs/>
          <w:sz w:val="28"/>
          <w:szCs w:val="28"/>
          <w:lang w:eastAsia="fr-FR"/>
        </w:rPr>
        <w:t xml:space="preserve"> à</w:t>
      </w:r>
      <w:r w:rsidR="00105A29" w:rsidRPr="00790EBB">
        <w:rPr>
          <w:rFonts w:ascii="Arial" w:eastAsia="Times New Roman" w:hAnsi="Arial" w:cs="Arial"/>
          <w:bCs/>
          <w:sz w:val="28"/>
          <w:szCs w:val="28"/>
          <w:lang w:eastAsia="fr-FR"/>
        </w:rPr>
        <w:t xml:space="preserve"> Mexico</w:t>
      </w:r>
      <w:r w:rsidR="00612AB6" w:rsidRPr="00790EBB">
        <w:rPr>
          <w:rFonts w:ascii="Arial" w:eastAsia="Times New Roman" w:hAnsi="Arial" w:cs="Arial"/>
          <w:bCs/>
          <w:sz w:val="28"/>
          <w:szCs w:val="28"/>
          <w:lang w:eastAsia="fr-FR"/>
        </w:rPr>
        <w:t xml:space="preserve"> au Mexique ;</w:t>
      </w:r>
    </w:p>
    <w:p w:rsidR="00105A29" w:rsidRPr="00790EBB" w:rsidRDefault="00105A29" w:rsidP="00105A29">
      <w:pPr>
        <w:spacing w:after="0"/>
        <w:jc w:val="both"/>
        <w:rPr>
          <w:rFonts w:ascii="Arial" w:eastAsia="Times New Roman" w:hAnsi="Arial" w:cs="Arial"/>
          <w:bCs/>
          <w:sz w:val="28"/>
          <w:szCs w:val="28"/>
          <w:lang w:eastAsia="fr-FR"/>
        </w:rPr>
      </w:pPr>
    </w:p>
    <w:p w:rsidR="00105A29" w:rsidRPr="00790EBB" w:rsidRDefault="002100FD" w:rsidP="00105A29">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l’Ambassadeur Sylvestre KOUASSI BILE, actuellement Ambassadeur de Côte d’Ivoire près la République de Corée, </w:t>
      </w:r>
      <w:r w:rsidR="00612AB6" w:rsidRPr="00790EBB">
        <w:rPr>
          <w:rFonts w:ascii="Arial" w:eastAsia="Times New Roman" w:hAnsi="Arial" w:cs="Arial"/>
          <w:bCs/>
          <w:sz w:val="28"/>
          <w:szCs w:val="28"/>
          <w:lang w:eastAsia="fr-FR"/>
        </w:rPr>
        <w:t xml:space="preserve">en qualité </w:t>
      </w:r>
      <w:r w:rsidR="00105A29" w:rsidRPr="00790EBB">
        <w:rPr>
          <w:rFonts w:ascii="Arial" w:eastAsia="Times New Roman" w:hAnsi="Arial" w:cs="Arial"/>
          <w:bCs/>
          <w:sz w:val="28"/>
          <w:szCs w:val="28"/>
          <w:lang w:eastAsia="fr-FR"/>
        </w:rPr>
        <w:t>d’</w:t>
      </w:r>
      <w:r w:rsidR="00612AB6" w:rsidRPr="00790EBB">
        <w:rPr>
          <w:rFonts w:ascii="Arial" w:eastAsia="Times New Roman" w:hAnsi="Arial" w:cs="Arial"/>
          <w:bCs/>
          <w:sz w:val="28"/>
          <w:szCs w:val="28"/>
          <w:lang w:eastAsia="fr-FR"/>
        </w:rPr>
        <w:t xml:space="preserve">Ambassadeur </w:t>
      </w:r>
      <w:r w:rsidR="00105A29" w:rsidRPr="00790EBB">
        <w:rPr>
          <w:rFonts w:ascii="Arial" w:eastAsia="Times New Roman" w:hAnsi="Arial" w:cs="Arial"/>
          <w:bCs/>
          <w:sz w:val="28"/>
          <w:szCs w:val="28"/>
          <w:lang w:eastAsia="fr-FR"/>
        </w:rPr>
        <w:t>Extraordinaire et Plénip</w:t>
      </w:r>
      <w:r w:rsidR="00612AB6" w:rsidRPr="00790EBB">
        <w:rPr>
          <w:rFonts w:ascii="Arial" w:eastAsia="Times New Roman" w:hAnsi="Arial" w:cs="Arial"/>
          <w:bCs/>
          <w:sz w:val="28"/>
          <w:szCs w:val="28"/>
          <w:lang w:eastAsia="fr-FR"/>
        </w:rPr>
        <w:t xml:space="preserve">otentiaire de la République de </w:t>
      </w:r>
      <w:r w:rsidR="00105A29" w:rsidRPr="00790EBB">
        <w:rPr>
          <w:rFonts w:ascii="Arial" w:eastAsia="Times New Roman" w:hAnsi="Arial" w:cs="Arial"/>
          <w:bCs/>
          <w:sz w:val="28"/>
          <w:szCs w:val="28"/>
          <w:lang w:eastAsia="fr-FR"/>
        </w:rPr>
        <w:t>Côte d’Ivoire près le Sultanat de Brunei Darussalam</w:t>
      </w:r>
      <w:r w:rsidR="00612AB6" w:rsidRPr="00790EBB">
        <w:rPr>
          <w:rFonts w:ascii="Arial" w:eastAsia="Times New Roman" w:hAnsi="Arial" w:cs="Arial"/>
          <w:bCs/>
          <w:sz w:val="28"/>
          <w:szCs w:val="28"/>
          <w:lang w:eastAsia="fr-FR"/>
        </w:rPr>
        <w:t>, a</w:t>
      </w:r>
      <w:r w:rsidR="00105A29" w:rsidRPr="00790EBB">
        <w:rPr>
          <w:rFonts w:ascii="Arial" w:eastAsia="Times New Roman" w:hAnsi="Arial" w:cs="Arial"/>
          <w:bCs/>
          <w:sz w:val="28"/>
          <w:szCs w:val="28"/>
          <w:lang w:eastAsia="fr-FR"/>
        </w:rPr>
        <w:t>vec résidence à Séoul</w:t>
      </w:r>
      <w:r w:rsidR="00612AB6" w:rsidRPr="00790EBB">
        <w:rPr>
          <w:rFonts w:ascii="Arial" w:eastAsia="Times New Roman" w:hAnsi="Arial" w:cs="Arial"/>
          <w:bCs/>
          <w:sz w:val="28"/>
          <w:szCs w:val="28"/>
          <w:lang w:eastAsia="fr-FR"/>
        </w:rPr>
        <w:t xml:space="preserve"> en </w:t>
      </w:r>
      <w:r w:rsidRPr="00790EBB">
        <w:rPr>
          <w:rFonts w:ascii="Arial" w:eastAsia="Times New Roman" w:hAnsi="Arial" w:cs="Arial"/>
          <w:bCs/>
          <w:sz w:val="28"/>
          <w:szCs w:val="28"/>
          <w:lang w:eastAsia="fr-FR"/>
        </w:rPr>
        <w:t>République de Corée</w:t>
      </w:r>
      <w:r w:rsidR="00612AB6" w:rsidRPr="00790EBB">
        <w:rPr>
          <w:rFonts w:ascii="Arial" w:eastAsia="Times New Roman" w:hAnsi="Arial" w:cs="Arial"/>
          <w:bCs/>
          <w:sz w:val="28"/>
          <w:szCs w:val="28"/>
          <w:lang w:eastAsia="fr-FR"/>
        </w:rPr>
        <w:t>;</w:t>
      </w:r>
    </w:p>
    <w:p w:rsidR="00105A29" w:rsidRPr="00790EBB" w:rsidRDefault="00105A29" w:rsidP="00105A29">
      <w:pPr>
        <w:spacing w:after="0"/>
        <w:jc w:val="both"/>
        <w:rPr>
          <w:rFonts w:ascii="Arial" w:eastAsia="Times New Roman" w:hAnsi="Arial" w:cs="Arial"/>
          <w:bCs/>
          <w:sz w:val="28"/>
          <w:szCs w:val="28"/>
          <w:lang w:eastAsia="fr-FR"/>
        </w:rPr>
      </w:pPr>
    </w:p>
    <w:p w:rsidR="005270BA" w:rsidRPr="00790EBB" w:rsidRDefault="004037D0" w:rsidP="005270BA">
      <w:pPr>
        <w:pStyle w:val="Paragraphedeliste"/>
        <w:numPr>
          <w:ilvl w:val="0"/>
          <w:numId w:val="9"/>
        </w:numPr>
        <w:spacing w:after="0"/>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l’Ambassadeur Charles Providence GOMIS, actuellement Ambassadeur de Côte d’Ivoire près la République française, </w:t>
      </w:r>
      <w:r w:rsidR="00612AB6" w:rsidRPr="00790EBB">
        <w:rPr>
          <w:rFonts w:ascii="Arial" w:eastAsia="Times New Roman" w:hAnsi="Arial" w:cs="Arial"/>
          <w:bCs/>
          <w:sz w:val="28"/>
          <w:szCs w:val="28"/>
          <w:lang w:eastAsia="fr-FR"/>
        </w:rPr>
        <w:t xml:space="preserve">en qualité </w:t>
      </w:r>
      <w:r w:rsidR="00105A29" w:rsidRPr="00790EBB">
        <w:rPr>
          <w:rFonts w:ascii="Arial" w:eastAsia="Times New Roman" w:hAnsi="Arial" w:cs="Arial"/>
          <w:bCs/>
          <w:sz w:val="28"/>
          <w:szCs w:val="28"/>
          <w:lang w:eastAsia="fr-FR"/>
        </w:rPr>
        <w:t>d’</w:t>
      </w:r>
      <w:r w:rsidR="00612AB6" w:rsidRPr="00790EBB">
        <w:rPr>
          <w:rFonts w:ascii="Arial" w:eastAsia="Times New Roman" w:hAnsi="Arial" w:cs="Arial"/>
          <w:bCs/>
          <w:sz w:val="28"/>
          <w:szCs w:val="28"/>
          <w:lang w:eastAsia="fr-FR"/>
        </w:rPr>
        <w:t xml:space="preserve">Ambassadeur </w:t>
      </w:r>
      <w:r w:rsidR="00105A29" w:rsidRPr="00790EBB">
        <w:rPr>
          <w:rFonts w:ascii="Arial" w:eastAsia="Times New Roman" w:hAnsi="Arial" w:cs="Arial"/>
          <w:bCs/>
          <w:sz w:val="28"/>
          <w:szCs w:val="28"/>
          <w:lang w:eastAsia="fr-FR"/>
        </w:rPr>
        <w:t>Extraordinaire et Plén</w:t>
      </w:r>
      <w:r w:rsidR="00612AB6" w:rsidRPr="00790EBB">
        <w:rPr>
          <w:rFonts w:ascii="Arial" w:eastAsia="Times New Roman" w:hAnsi="Arial" w:cs="Arial"/>
          <w:bCs/>
          <w:sz w:val="28"/>
          <w:szCs w:val="28"/>
          <w:lang w:eastAsia="fr-FR"/>
        </w:rPr>
        <w:t xml:space="preserve">ipotentiaire de la République de </w:t>
      </w:r>
      <w:r w:rsidR="00105A29" w:rsidRPr="00790EBB">
        <w:rPr>
          <w:rFonts w:ascii="Arial" w:eastAsia="Times New Roman" w:hAnsi="Arial" w:cs="Arial"/>
          <w:bCs/>
          <w:sz w:val="28"/>
          <w:szCs w:val="28"/>
          <w:lang w:eastAsia="fr-FR"/>
        </w:rPr>
        <w:t>Côte d’Ivoire près la Principauté de MONACO</w:t>
      </w:r>
      <w:r w:rsidR="00910D66" w:rsidRPr="00790EBB">
        <w:rPr>
          <w:rFonts w:ascii="Arial" w:eastAsia="Times New Roman" w:hAnsi="Arial" w:cs="Arial"/>
          <w:bCs/>
          <w:sz w:val="28"/>
          <w:szCs w:val="28"/>
          <w:lang w:eastAsia="fr-FR"/>
        </w:rPr>
        <w:t>,</w:t>
      </w:r>
      <w:r w:rsidR="00105A29" w:rsidRPr="00790EBB">
        <w:rPr>
          <w:rFonts w:ascii="Arial" w:eastAsia="Times New Roman" w:hAnsi="Arial" w:cs="Arial"/>
          <w:bCs/>
          <w:sz w:val="28"/>
          <w:szCs w:val="28"/>
          <w:lang w:eastAsia="fr-FR"/>
        </w:rPr>
        <w:t xml:space="preserve"> avec</w:t>
      </w:r>
      <w:r w:rsidR="00612AB6" w:rsidRPr="00790EBB">
        <w:rPr>
          <w:rFonts w:ascii="Arial" w:eastAsia="Times New Roman" w:hAnsi="Arial" w:cs="Arial"/>
          <w:bCs/>
          <w:sz w:val="28"/>
          <w:szCs w:val="28"/>
          <w:lang w:eastAsia="fr-FR"/>
        </w:rPr>
        <w:t xml:space="preserve"> r</w:t>
      </w:r>
      <w:r w:rsidR="00105A29" w:rsidRPr="00790EBB">
        <w:rPr>
          <w:rFonts w:ascii="Arial" w:eastAsia="Times New Roman" w:hAnsi="Arial" w:cs="Arial"/>
          <w:bCs/>
          <w:sz w:val="28"/>
          <w:szCs w:val="28"/>
          <w:lang w:eastAsia="fr-FR"/>
        </w:rPr>
        <w:t>ésidence à Paris</w:t>
      </w:r>
      <w:r w:rsidR="00612AB6" w:rsidRPr="00790EBB">
        <w:rPr>
          <w:rFonts w:ascii="Arial" w:eastAsia="Times New Roman" w:hAnsi="Arial" w:cs="Arial"/>
          <w:bCs/>
          <w:sz w:val="28"/>
          <w:szCs w:val="28"/>
          <w:lang w:eastAsia="fr-FR"/>
        </w:rPr>
        <w:t xml:space="preserve"> en </w:t>
      </w:r>
      <w:r w:rsidR="00F813C4" w:rsidRPr="00790EBB">
        <w:rPr>
          <w:rFonts w:ascii="Arial" w:eastAsia="Times New Roman" w:hAnsi="Arial" w:cs="Arial"/>
          <w:bCs/>
          <w:sz w:val="28"/>
          <w:szCs w:val="28"/>
          <w:lang w:eastAsia="fr-FR"/>
        </w:rPr>
        <w:t>France.</w:t>
      </w:r>
    </w:p>
    <w:p w:rsidR="00DF7BB2" w:rsidRDefault="00DF7BB2" w:rsidP="00DF7BB2">
      <w:pPr>
        <w:spacing w:after="0"/>
        <w:jc w:val="both"/>
        <w:rPr>
          <w:rFonts w:ascii="Arial" w:eastAsia="Times New Roman" w:hAnsi="Arial" w:cs="Arial"/>
          <w:bCs/>
          <w:sz w:val="28"/>
          <w:szCs w:val="28"/>
          <w:lang w:eastAsia="fr-FR"/>
        </w:rPr>
      </w:pPr>
    </w:p>
    <w:p w:rsidR="003314D0" w:rsidRDefault="003314D0" w:rsidP="00DF7BB2">
      <w:pPr>
        <w:spacing w:after="0"/>
        <w:jc w:val="both"/>
        <w:rPr>
          <w:rFonts w:ascii="Arial" w:eastAsia="Times New Roman" w:hAnsi="Arial" w:cs="Arial"/>
          <w:bCs/>
          <w:sz w:val="28"/>
          <w:szCs w:val="28"/>
          <w:lang w:eastAsia="fr-FR"/>
        </w:rPr>
      </w:pPr>
    </w:p>
    <w:p w:rsidR="003314D0" w:rsidRDefault="003314D0" w:rsidP="00DF7BB2">
      <w:pPr>
        <w:spacing w:after="0"/>
        <w:jc w:val="both"/>
        <w:rPr>
          <w:rFonts w:ascii="Arial" w:eastAsia="Times New Roman" w:hAnsi="Arial" w:cs="Arial"/>
          <w:bCs/>
          <w:sz w:val="28"/>
          <w:szCs w:val="28"/>
          <w:lang w:eastAsia="fr-FR"/>
        </w:rPr>
      </w:pPr>
    </w:p>
    <w:p w:rsidR="003314D0" w:rsidRPr="00790EBB" w:rsidRDefault="003314D0" w:rsidP="00DF7BB2">
      <w:pPr>
        <w:spacing w:after="0"/>
        <w:jc w:val="both"/>
        <w:rPr>
          <w:rFonts w:ascii="Arial" w:eastAsia="Times New Roman" w:hAnsi="Arial" w:cs="Arial"/>
          <w:bCs/>
          <w:sz w:val="28"/>
          <w:szCs w:val="28"/>
          <w:lang w:eastAsia="fr-FR"/>
        </w:rPr>
      </w:pPr>
    </w:p>
    <w:p w:rsidR="002B3ADF" w:rsidRPr="00790EBB" w:rsidRDefault="002B3ADF" w:rsidP="00D9783E">
      <w:pPr>
        <w:spacing w:after="0"/>
        <w:jc w:val="both"/>
        <w:rPr>
          <w:rFonts w:ascii="Arial" w:eastAsia="Times New Roman" w:hAnsi="Arial" w:cs="Arial"/>
          <w:b/>
          <w:sz w:val="28"/>
          <w:szCs w:val="28"/>
          <w:u w:val="single"/>
          <w:lang w:eastAsia="fr-FR"/>
        </w:rPr>
      </w:pPr>
    </w:p>
    <w:p w:rsidR="009E5C5A" w:rsidRPr="00790EBB" w:rsidRDefault="00DB11B8" w:rsidP="00D9783E">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lastRenderedPageBreak/>
        <w:t xml:space="preserve">C/- </w:t>
      </w:r>
      <w:r w:rsidR="00540A1C" w:rsidRPr="00790EBB">
        <w:rPr>
          <w:rFonts w:ascii="Arial" w:eastAsia="Times New Roman" w:hAnsi="Arial" w:cs="Arial"/>
          <w:b/>
          <w:sz w:val="28"/>
          <w:szCs w:val="28"/>
          <w:u w:val="single"/>
          <w:lang w:eastAsia="fr-FR"/>
        </w:rPr>
        <w:t>COMMUNICATION</w:t>
      </w:r>
      <w:r w:rsidR="00F813C4" w:rsidRPr="00790EBB">
        <w:rPr>
          <w:rFonts w:ascii="Arial" w:eastAsia="Times New Roman" w:hAnsi="Arial" w:cs="Arial"/>
          <w:b/>
          <w:sz w:val="28"/>
          <w:szCs w:val="28"/>
          <w:u w:val="single"/>
          <w:lang w:eastAsia="fr-FR"/>
        </w:rPr>
        <w:t>S</w:t>
      </w:r>
    </w:p>
    <w:p w:rsidR="001110BB" w:rsidRPr="00790EBB" w:rsidRDefault="001110BB" w:rsidP="001110BB">
      <w:pPr>
        <w:spacing w:after="0" w:line="240" w:lineRule="auto"/>
        <w:jc w:val="both"/>
        <w:rPr>
          <w:rFonts w:ascii="Arial" w:hAnsi="Arial" w:cs="Arial"/>
          <w:b/>
          <w:bCs/>
          <w:sz w:val="28"/>
          <w:szCs w:val="28"/>
          <w:u w:val="single"/>
        </w:rPr>
      </w:pPr>
    </w:p>
    <w:p w:rsidR="00E4583E" w:rsidRPr="00790EBB" w:rsidRDefault="00790EBB" w:rsidP="00B81ABE">
      <w:pPr>
        <w:spacing w:after="0" w:line="240" w:lineRule="auto"/>
        <w:jc w:val="both"/>
        <w:rPr>
          <w:rFonts w:ascii="Arial" w:hAnsi="Arial" w:cs="Arial"/>
          <w:b/>
          <w:bCs/>
          <w:sz w:val="28"/>
          <w:szCs w:val="28"/>
          <w:u w:val="single"/>
        </w:rPr>
      </w:pPr>
      <w:r w:rsidRPr="00790EBB">
        <w:rPr>
          <w:rFonts w:ascii="Arial" w:hAnsi="Arial" w:cs="Arial"/>
          <w:b/>
          <w:bCs/>
          <w:sz w:val="28"/>
          <w:szCs w:val="28"/>
          <w:u w:val="single"/>
        </w:rPr>
        <w:t>1</w:t>
      </w:r>
      <w:r w:rsidR="005221F2" w:rsidRPr="00790EBB">
        <w:rPr>
          <w:rFonts w:ascii="Arial" w:hAnsi="Arial" w:cs="Arial"/>
          <w:b/>
          <w:bCs/>
          <w:sz w:val="28"/>
          <w:szCs w:val="28"/>
          <w:u w:val="single"/>
        </w:rPr>
        <w:t>-Au titre du Ministère auprès du Premier Ministre, chargé de l’Economie et des Finances ;</w:t>
      </w:r>
    </w:p>
    <w:p w:rsidR="005221F2" w:rsidRPr="00790EBB" w:rsidRDefault="005221F2" w:rsidP="00B81ABE">
      <w:pPr>
        <w:spacing w:after="0" w:line="240" w:lineRule="auto"/>
        <w:jc w:val="both"/>
        <w:rPr>
          <w:rFonts w:ascii="Arial" w:hAnsi="Arial" w:cs="Arial"/>
          <w:b/>
          <w:bCs/>
          <w:sz w:val="28"/>
          <w:szCs w:val="28"/>
          <w:u w:val="single"/>
        </w:rPr>
      </w:pPr>
    </w:p>
    <w:p w:rsidR="005221F2" w:rsidRPr="00790EBB" w:rsidRDefault="005221F2" w:rsidP="00B81ABE">
      <w:pPr>
        <w:spacing w:after="0" w:line="240" w:lineRule="auto"/>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 xml:space="preserve">Le Conseil a adopté une communication relative à l’adoption de la Charte pour l’amélioration de l’environnement des affaires, </w:t>
      </w:r>
      <w:r w:rsidR="00506E13" w:rsidRPr="007D7AD0">
        <w:rPr>
          <w:rFonts w:ascii="Arial" w:eastAsia="Times New Roman" w:hAnsi="Arial" w:cs="Arial"/>
          <w:bCs/>
          <w:sz w:val="28"/>
          <w:szCs w:val="28"/>
          <w:lang w:eastAsia="fr-FR"/>
        </w:rPr>
        <w:t>adoptée</w:t>
      </w:r>
      <w:r w:rsidR="00506E13" w:rsidRPr="00790EBB">
        <w:rPr>
          <w:rFonts w:ascii="Arial" w:eastAsia="Times New Roman" w:hAnsi="Arial" w:cs="Arial"/>
          <w:bCs/>
          <w:sz w:val="28"/>
          <w:szCs w:val="28"/>
          <w:lang w:eastAsia="fr-FR"/>
        </w:rPr>
        <w:t xml:space="preserve"> </w:t>
      </w:r>
      <w:r w:rsidRPr="00790EBB">
        <w:rPr>
          <w:rFonts w:ascii="Arial" w:eastAsia="Times New Roman" w:hAnsi="Arial" w:cs="Arial"/>
          <w:bCs/>
          <w:sz w:val="28"/>
          <w:szCs w:val="28"/>
          <w:lang w:eastAsia="fr-FR"/>
        </w:rPr>
        <w:t>à l’occasion de l’atelier gouvernemental sur l’amélioration du climat des affaires en Côte d’Ivoire.</w:t>
      </w:r>
    </w:p>
    <w:p w:rsidR="004037D0" w:rsidRPr="00790EBB" w:rsidRDefault="004037D0" w:rsidP="00B81ABE">
      <w:pPr>
        <w:spacing w:after="0" w:line="240" w:lineRule="auto"/>
        <w:jc w:val="both"/>
        <w:rPr>
          <w:rFonts w:ascii="Arial" w:eastAsia="Times New Roman" w:hAnsi="Arial" w:cs="Arial"/>
          <w:bCs/>
          <w:sz w:val="28"/>
          <w:szCs w:val="28"/>
          <w:lang w:eastAsia="fr-FR"/>
        </w:rPr>
      </w:pPr>
    </w:p>
    <w:p w:rsidR="004037D0" w:rsidRPr="00790EBB" w:rsidRDefault="004037D0" w:rsidP="004037D0">
      <w:pPr>
        <w:spacing w:after="0" w:line="240" w:lineRule="auto"/>
        <w:jc w:val="both"/>
        <w:rPr>
          <w:rFonts w:ascii="Arial" w:eastAsia="Times New Roman" w:hAnsi="Arial" w:cs="Arial"/>
          <w:bCs/>
          <w:sz w:val="28"/>
          <w:szCs w:val="28"/>
          <w:lang w:eastAsia="fr-FR"/>
        </w:rPr>
      </w:pPr>
      <w:r w:rsidRPr="00790EBB">
        <w:rPr>
          <w:rFonts w:ascii="Arial" w:eastAsia="Times New Roman" w:hAnsi="Arial" w:cs="Arial"/>
          <w:bCs/>
          <w:sz w:val="28"/>
          <w:szCs w:val="28"/>
          <w:lang w:eastAsia="fr-FR"/>
        </w:rPr>
        <w:t>Sous le patronage et la présence effective du Premier Ministre, Ministre de l’Economie, des Finances et du Budget</w:t>
      </w:r>
      <w:r w:rsidR="00A62BF6" w:rsidRPr="00790EBB">
        <w:rPr>
          <w:rFonts w:ascii="Arial" w:eastAsia="Times New Roman" w:hAnsi="Arial" w:cs="Arial"/>
          <w:bCs/>
          <w:sz w:val="28"/>
          <w:szCs w:val="28"/>
          <w:lang w:eastAsia="fr-FR"/>
        </w:rPr>
        <w:t>,</w:t>
      </w:r>
      <w:r w:rsidRPr="00790EBB">
        <w:rPr>
          <w:rFonts w:ascii="Arial" w:eastAsia="Times New Roman" w:hAnsi="Arial" w:cs="Arial"/>
          <w:bCs/>
          <w:sz w:val="28"/>
          <w:szCs w:val="28"/>
          <w:lang w:eastAsia="fr-FR"/>
        </w:rPr>
        <w:t xml:space="preserve"> s’est tenu le 16 juillet dernier, un atelier gouvernemental sur l’amélioration du climat des affaires en Côte d’Ivoire. Cet atelier a porté sur les voies et moyens </w:t>
      </w:r>
      <w:r w:rsidR="00E429CE">
        <w:rPr>
          <w:rFonts w:ascii="Arial" w:eastAsia="Times New Roman" w:hAnsi="Arial" w:cs="Arial"/>
          <w:bCs/>
          <w:sz w:val="28"/>
          <w:szCs w:val="28"/>
          <w:lang w:eastAsia="fr-FR"/>
        </w:rPr>
        <w:t>d’aller au-delà d</w:t>
      </w:r>
      <w:r w:rsidRPr="00790EBB">
        <w:rPr>
          <w:rFonts w:ascii="Arial" w:eastAsia="Times New Roman" w:hAnsi="Arial" w:cs="Arial"/>
          <w:bCs/>
          <w:sz w:val="28"/>
          <w:szCs w:val="28"/>
          <w:lang w:eastAsia="fr-FR"/>
        </w:rPr>
        <w:t xml:space="preserve">es performances actuelles enregistrées par notre pays depuis le début du processus Doing Business, </w:t>
      </w:r>
      <w:r w:rsidR="00E429CE">
        <w:rPr>
          <w:rFonts w:ascii="Arial" w:eastAsia="Times New Roman" w:hAnsi="Arial" w:cs="Arial"/>
          <w:bCs/>
          <w:sz w:val="28"/>
          <w:szCs w:val="28"/>
          <w:lang w:eastAsia="fr-FR"/>
        </w:rPr>
        <w:t>en vue d’</w:t>
      </w:r>
      <w:r w:rsidRPr="00790EBB">
        <w:rPr>
          <w:rFonts w:ascii="Arial" w:eastAsia="Times New Roman" w:hAnsi="Arial" w:cs="Arial"/>
          <w:bCs/>
          <w:sz w:val="28"/>
          <w:szCs w:val="28"/>
          <w:lang w:eastAsia="fr-FR"/>
        </w:rPr>
        <w:t xml:space="preserve">améliorer davantage l’environnement des affaires en Côte d’Ivoire et </w:t>
      </w:r>
      <w:r w:rsidR="00E429CE">
        <w:rPr>
          <w:rFonts w:ascii="Arial" w:eastAsia="Times New Roman" w:hAnsi="Arial" w:cs="Arial"/>
          <w:bCs/>
          <w:sz w:val="28"/>
          <w:szCs w:val="28"/>
          <w:lang w:eastAsia="fr-FR"/>
        </w:rPr>
        <w:t xml:space="preserve">de </w:t>
      </w:r>
      <w:r w:rsidRPr="00790EBB">
        <w:rPr>
          <w:rFonts w:ascii="Arial" w:eastAsia="Times New Roman" w:hAnsi="Arial" w:cs="Arial"/>
          <w:bCs/>
          <w:sz w:val="28"/>
          <w:szCs w:val="28"/>
          <w:lang w:eastAsia="fr-FR"/>
        </w:rPr>
        <w:t>réussir l’ambition d</w:t>
      </w:r>
      <w:r w:rsidR="00265C50">
        <w:rPr>
          <w:rFonts w:ascii="Arial" w:eastAsia="Times New Roman" w:hAnsi="Arial" w:cs="Arial"/>
          <w:bCs/>
          <w:sz w:val="28"/>
          <w:szCs w:val="28"/>
          <w:lang w:eastAsia="fr-FR"/>
        </w:rPr>
        <w:t>e p</w:t>
      </w:r>
      <w:r w:rsidR="00E429CE" w:rsidRPr="00E429CE">
        <w:rPr>
          <w:rFonts w:ascii="Arial" w:eastAsia="Times New Roman" w:hAnsi="Arial" w:cs="Arial"/>
          <w:bCs/>
          <w:sz w:val="28"/>
          <w:szCs w:val="28"/>
          <w:lang w:eastAsia="fr-FR"/>
        </w:rPr>
        <w:t>ositionne</w:t>
      </w:r>
      <w:r w:rsidR="00265C50">
        <w:rPr>
          <w:rFonts w:ascii="Arial" w:eastAsia="Times New Roman" w:hAnsi="Arial" w:cs="Arial"/>
          <w:bCs/>
          <w:sz w:val="28"/>
          <w:szCs w:val="28"/>
          <w:lang w:eastAsia="fr-FR"/>
        </w:rPr>
        <w:t>r</w:t>
      </w:r>
      <w:r w:rsidRPr="00790EBB">
        <w:rPr>
          <w:rFonts w:ascii="Arial" w:eastAsia="Times New Roman" w:hAnsi="Arial" w:cs="Arial"/>
          <w:bCs/>
          <w:sz w:val="28"/>
          <w:szCs w:val="28"/>
          <w:lang w:eastAsia="fr-FR"/>
        </w:rPr>
        <w:t xml:space="preserve"> notre pays </w:t>
      </w:r>
      <w:r w:rsidR="00265C50">
        <w:rPr>
          <w:rFonts w:ascii="Arial" w:eastAsia="Times New Roman" w:hAnsi="Arial" w:cs="Arial"/>
          <w:bCs/>
          <w:sz w:val="28"/>
          <w:szCs w:val="28"/>
          <w:lang w:eastAsia="fr-FR"/>
        </w:rPr>
        <w:t>parmi</w:t>
      </w:r>
      <w:r w:rsidRPr="00790EBB">
        <w:rPr>
          <w:rFonts w:ascii="Arial" w:eastAsia="Times New Roman" w:hAnsi="Arial" w:cs="Arial"/>
          <w:bCs/>
          <w:sz w:val="28"/>
          <w:szCs w:val="28"/>
          <w:lang w:eastAsia="fr-FR"/>
        </w:rPr>
        <w:t xml:space="preserve"> les 50 environnements des affaires  les plus attractifs dans le monde.</w:t>
      </w:r>
    </w:p>
    <w:p w:rsidR="004037D0" w:rsidRPr="00790EBB" w:rsidRDefault="004037D0" w:rsidP="004037D0">
      <w:pPr>
        <w:spacing w:after="0" w:line="240" w:lineRule="auto"/>
        <w:jc w:val="both"/>
        <w:rPr>
          <w:rFonts w:ascii="Arial" w:hAnsi="Arial" w:cs="Arial"/>
          <w:b/>
          <w:bCs/>
          <w:sz w:val="28"/>
          <w:szCs w:val="28"/>
          <w:u w:val="single"/>
        </w:rPr>
      </w:pPr>
      <w:r w:rsidRPr="00790EBB">
        <w:rPr>
          <w:rFonts w:ascii="Arial" w:eastAsia="Times New Roman" w:hAnsi="Arial" w:cs="Arial"/>
          <w:bCs/>
          <w:sz w:val="28"/>
          <w:szCs w:val="28"/>
          <w:lang w:eastAsia="fr-FR"/>
        </w:rPr>
        <w:t xml:space="preserve">Le Conseil a pris acte des recommandations issues de ces réflexions et a </w:t>
      </w:r>
      <w:r w:rsidR="009428E2" w:rsidRPr="00790EBB">
        <w:rPr>
          <w:rFonts w:ascii="Arial" w:eastAsia="Times New Roman" w:hAnsi="Arial" w:cs="Arial"/>
          <w:bCs/>
          <w:sz w:val="28"/>
          <w:szCs w:val="28"/>
          <w:lang w:eastAsia="fr-FR"/>
        </w:rPr>
        <w:t>exhorté</w:t>
      </w:r>
      <w:r w:rsidRPr="00790EBB">
        <w:rPr>
          <w:rFonts w:ascii="Arial" w:eastAsia="Times New Roman" w:hAnsi="Arial" w:cs="Arial"/>
          <w:bCs/>
          <w:sz w:val="28"/>
          <w:szCs w:val="28"/>
          <w:lang w:eastAsia="fr-FR"/>
        </w:rPr>
        <w:t xml:space="preserve"> l’ensemble des ministres à</w:t>
      </w:r>
      <w:r w:rsidR="009428E2" w:rsidRPr="00790EBB">
        <w:rPr>
          <w:rFonts w:ascii="Arial" w:eastAsia="Times New Roman" w:hAnsi="Arial" w:cs="Arial"/>
          <w:bCs/>
          <w:sz w:val="28"/>
          <w:szCs w:val="28"/>
          <w:lang w:eastAsia="fr-FR"/>
        </w:rPr>
        <w:t xml:space="preserve"> </w:t>
      </w:r>
      <w:r w:rsidRPr="00790EBB">
        <w:rPr>
          <w:rFonts w:ascii="Arial" w:eastAsia="Times New Roman" w:hAnsi="Arial" w:cs="Arial"/>
          <w:bCs/>
          <w:sz w:val="28"/>
          <w:szCs w:val="28"/>
          <w:lang w:eastAsia="fr-FR"/>
        </w:rPr>
        <w:t xml:space="preserve">poursuivre et </w:t>
      </w:r>
      <w:r w:rsidR="009428E2" w:rsidRPr="00790EBB">
        <w:rPr>
          <w:rFonts w:ascii="Arial" w:eastAsia="Times New Roman" w:hAnsi="Arial" w:cs="Arial"/>
          <w:bCs/>
          <w:sz w:val="28"/>
          <w:szCs w:val="28"/>
          <w:lang w:eastAsia="fr-FR"/>
        </w:rPr>
        <w:t>à</w:t>
      </w:r>
      <w:r w:rsidRPr="00790EBB">
        <w:rPr>
          <w:rFonts w:ascii="Arial" w:eastAsia="Times New Roman" w:hAnsi="Arial" w:cs="Arial"/>
          <w:bCs/>
          <w:sz w:val="28"/>
          <w:szCs w:val="28"/>
          <w:lang w:eastAsia="fr-FR"/>
        </w:rPr>
        <w:t xml:space="preserve"> renforcer les mesures et les actions de simplification et de dématérialisation des procédures administratives. </w:t>
      </w:r>
    </w:p>
    <w:p w:rsidR="004037D0" w:rsidRPr="00790EBB" w:rsidRDefault="004037D0" w:rsidP="00B81ABE">
      <w:pPr>
        <w:spacing w:after="0" w:line="240" w:lineRule="auto"/>
        <w:jc w:val="both"/>
        <w:rPr>
          <w:rFonts w:ascii="Arial" w:hAnsi="Arial" w:cs="Arial"/>
          <w:b/>
          <w:bCs/>
          <w:sz w:val="28"/>
          <w:szCs w:val="28"/>
          <w:u w:val="single"/>
        </w:rPr>
      </w:pPr>
    </w:p>
    <w:p w:rsidR="005221F2" w:rsidRPr="00790EBB" w:rsidRDefault="00790EBB" w:rsidP="005221F2">
      <w:pPr>
        <w:spacing w:after="0" w:line="240" w:lineRule="auto"/>
        <w:jc w:val="both"/>
        <w:rPr>
          <w:rFonts w:ascii="Arial" w:hAnsi="Arial" w:cs="Arial"/>
          <w:b/>
          <w:bCs/>
          <w:sz w:val="28"/>
          <w:szCs w:val="28"/>
          <w:u w:val="single"/>
        </w:rPr>
      </w:pPr>
      <w:r w:rsidRPr="00790EBB">
        <w:rPr>
          <w:rFonts w:ascii="Arial" w:hAnsi="Arial" w:cs="Arial"/>
          <w:b/>
          <w:bCs/>
          <w:sz w:val="28"/>
          <w:szCs w:val="28"/>
          <w:u w:val="single"/>
        </w:rPr>
        <w:t>2</w:t>
      </w:r>
      <w:r w:rsidR="005221F2" w:rsidRPr="00790EBB">
        <w:rPr>
          <w:rFonts w:ascii="Arial" w:hAnsi="Arial" w:cs="Arial"/>
          <w:b/>
          <w:bCs/>
          <w:sz w:val="28"/>
          <w:szCs w:val="28"/>
          <w:u w:val="single"/>
        </w:rPr>
        <w:t>-Au titre du Ministère auprès du Premier Ministre, chargé de l’Economie et des Finances, en liaison avec le Ministère d’Etat, Ministère des Affaires Etrangères, le Ministère auprès du Premier Ministre, chargé du Budget et le</w:t>
      </w:r>
      <w:r w:rsidR="000C1998" w:rsidRPr="00790EBB">
        <w:rPr>
          <w:rFonts w:ascii="Verdana" w:eastAsia="Times New Roman" w:hAnsi="Verdana" w:cs="Arial"/>
          <w:b/>
          <w:u w:val="single"/>
          <w:lang w:eastAsia="fr-FR"/>
        </w:rPr>
        <w:t xml:space="preserve"> </w:t>
      </w:r>
      <w:r w:rsidR="000C1998" w:rsidRPr="00790EBB">
        <w:rPr>
          <w:rFonts w:ascii="Arial" w:hAnsi="Arial" w:cs="Arial"/>
          <w:b/>
          <w:bCs/>
          <w:sz w:val="28"/>
          <w:szCs w:val="28"/>
          <w:u w:val="single"/>
        </w:rPr>
        <w:t xml:space="preserve">Ministère de l’Intégration Africaine et des Ivoiriens de l’Extérieur </w:t>
      </w:r>
      <w:r w:rsidR="005221F2" w:rsidRPr="00790EBB">
        <w:rPr>
          <w:rFonts w:ascii="Arial" w:hAnsi="Arial" w:cs="Arial"/>
          <w:b/>
          <w:bCs/>
          <w:sz w:val="28"/>
          <w:szCs w:val="28"/>
          <w:u w:val="single"/>
        </w:rPr>
        <w:t>;</w:t>
      </w:r>
    </w:p>
    <w:p w:rsidR="005221F2" w:rsidRPr="00790EBB" w:rsidRDefault="005221F2" w:rsidP="005221F2">
      <w:pPr>
        <w:spacing w:after="0" w:line="240" w:lineRule="auto"/>
        <w:jc w:val="both"/>
        <w:rPr>
          <w:rFonts w:ascii="Arial" w:hAnsi="Arial" w:cs="Arial"/>
          <w:b/>
          <w:bCs/>
          <w:sz w:val="28"/>
          <w:szCs w:val="28"/>
          <w:u w:val="single"/>
        </w:rPr>
      </w:pPr>
    </w:p>
    <w:p w:rsidR="005221F2" w:rsidRPr="00790EBB" w:rsidRDefault="000C1998" w:rsidP="000C1998">
      <w:pPr>
        <w:spacing w:after="0" w:line="240" w:lineRule="auto"/>
        <w:jc w:val="both"/>
        <w:rPr>
          <w:rFonts w:ascii="Arial" w:hAnsi="Arial" w:cs="Arial"/>
          <w:bCs/>
          <w:sz w:val="28"/>
          <w:szCs w:val="28"/>
        </w:rPr>
      </w:pPr>
      <w:r w:rsidRPr="00790EBB">
        <w:rPr>
          <w:rFonts w:ascii="Arial" w:hAnsi="Arial" w:cs="Arial"/>
          <w:bCs/>
          <w:sz w:val="28"/>
          <w:szCs w:val="28"/>
        </w:rPr>
        <w:t>Le Conseil a adopté une communication relative à l’état de mise en œuvre des Réformes, Politiques, Programmes et Projets Communautaires de l’UEMOA en Côte d’Ivoire.</w:t>
      </w:r>
    </w:p>
    <w:p w:rsidR="004037D0" w:rsidRPr="00790EBB" w:rsidRDefault="004037D0" w:rsidP="000C1998">
      <w:pPr>
        <w:spacing w:after="0" w:line="240" w:lineRule="auto"/>
        <w:jc w:val="both"/>
        <w:rPr>
          <w:rFonts w:ascii="Arial" w:hAnsi="Arial" w:cs="Arial"/>
          <w:bCs/>
          <w:sz w:val="28"/>
          <w:szCs w:val="28"/>
        </w:rPr>
      </w:pPr>
    </w:p>
    <w:p w:rsidR="00FA7C97" w:rsidRPr="00790EBB" w:rsidRDefault="009428E2" w:rsidP="00FA7C97">
      <w:pPr>
        <w:spacing w:after="0" w:line="240" w:lineRule="auto"/>
        <w:jc w:val="both"/>
        <w:rPr>
          <w:rFonts w:ascii="Arial" w:hAnsi="Arial" w:cs="Arial"/>
          <w:bCs/>
          <w:sz w:val="28"/>
          <w:szCs w:val="28"/>
        </w:rPr>
      </w:pPr>
      <w:r w:rsidRPr="00790EBB">
        <w:rPr>
          <w:rFonts w:ascii="Arial" w:hAnsi="Arial" w:cs="Arial"/>
          <w:bCs/>
          <w:sz w:val="28"/>
          <w:szCs w:val="28"/>
        </w:rPr>
        <w:t>La Revue Annuelle des Ré</w:t>
      </w:r>
      <w:r w:rsidR="00FA7C97" w:rsidRPr="00790EBB">
        <w:rPr>
          <w:rFonts w:ascii="Arial" w:hAnsi="Arial" w:cs="Arial"/>
          <w:bCs/>
          <w:sz w:val="28"/>
          <w:szCs w:val="28"/>
        </w:rPr>
        <w:t>formes Communautaires a été instituée en octobre 2013 par la Conférence des Chefs d’Etat et de Gouvernement de l’UEMOA afin de renforcer le dispositif actuel d’évaluation de la mise en œuvre des réformes, politiques, programmes et projets communautaires de l’institution. L’édition 2015 de la Revue Annuelle des Réformes Communautaires a eu lieu du 13 au 17 juillet 2015.</w:t>
      </w:r>
    </w:p>
    <w:p w:rsidR="004037D0" w:rsidRPr="00790EBB" w:rsidRDefault="00FA7C97" w:rsidP="000C1998">
      <w:pPr>
        <w:spacing w:after="0" w:line="240" w:lineRule="auto"/>
        <w:jc w:val="both"/>
        <w:rPr>
          <w:rFonts w:ascii="Arial" w:hAnsi="Arial" w:cs="Arial"/>
          <w:bCs/>
          <w:sz w:val="28"/>
          <w:szCs w:val="28"/>
        </w:rPr>
      </w:pPr>
      <w:r w:rsidRPr="00790EBB">
        <w:rPr>
          <w:rFonts w:ascii="Arial" w:hAnsi="Arial" w:cs="Arial"/>
          <w:bCs/>
          <w:sz w:val="28"/>
          <w:szCs w:val="28"/>
        </w:rPr>
        <w:t xml:space="preserve">Au terme de cette revue, le Conseil, tenant compte de l’importance du processus d’intégration sous régionale, a instruit l’ensemble des ministres  de prendre les mesures </w:t>
      </w:r>
      <w:r w:rsidRPr="00265C50">
        <w:rPr>
          <w:rFonts w:ascii="Arial" w:hAnsi="Arial" w:cs="Arial"/>
          <w:bCs/>
          <w:sz w:val="28"/>
          <w:szCs w:val="28"/>
        </w:rPr>
        <w:t>utiles</w:t>
      </w:r>
      <w:r w:rsidRPr="00790EBB">
        <w:rPr>
          <w:rFonts w:ascii="Arial" w:hAnsi="Arial" w:cs="Arial"/>
          <w:bCs/>
          <w:sz w:val="28"/>
          <w:szCs w:val="28"/>
        </w:rPr>
        <w:t xml:space="preserve"> pour améliorer les performances de la Côte d’Ivoire à l’occasion de la prochaine revue.</w:t>
      </w:r>
    </w:p>
    <w:p w:rsidR="000C1998" w:rsidRPr="00790EBB" w:rsidRDefault="000C1998" w:rsidP="000C1998">
      <w:pPr>
        <w:spacing w:after="0" w:line="240" w:lineRule="auto"/>
        <w:jc w:val="both"/>
        <w:rPr>
          <w:rFonts w:ascii="Arial" w:hAnsi="Arial" w:cs="Arial"/>
          <w:bCs/>
          <w:sz w:val="28"/>
          <w:szCs w:val="28"/>
        </w:rPr>
      </w:pPr>
    </w:p>
    <w:p w:rsidR="000C1998" w:rsidRPr="00790EBB" w:rsidRDefault="00790EBB" w:rsidP="000C1998">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3</w:t>
      </w:r>
      <w:r w:rsidR="000C1998" w:rsidRPr="00790EBB">
        <w:rPr>
          <w:rFonts w:ascii="Arial" w:eastAsia="Times New Roman" w:hAnsi="Arial" w:cs="Arial"/>
          <w:b/>
          <w:sz w:val="28"/>
          <w:szCs w:val="28"/>
          <w:u w:val="single"/>
          <w:lang w:eastAsia="fr-FR"/>
        </w:rPr>
        <w:t>-Au titre du Ministère de l’Environnement, de la Salubrité Urbaine et du Développement Durable, en liaison avec le</w:t>
      </w:r>
      <w:r w:rsidR="000C1998" w:rsidRPr="00790EBB">
        <w:rPr>
          <w:rFonts w:ascii="Arial" w:eastAsia="Times New Roman" w:hAnsi="Arial" w:cs="Arial"/>
          <w:b/>
          <w:bCs/>
          <w:sz w:val="28"/>
          <w:szCs w:val="28"/>
          <w:u w:val="single"/>
          <w:lang w:eastAsia="fr-FR"/>
        </w:rPr>
        <w:t xml:space="preserve"> Ministère auprès du Premier Ministre, chargé de l’Economie et des Finances et  le Ministère auprès du Premier Ministre, chargé du Budget  ;</w:t>
      </w:r>
    </w:p>
    <w:p w:rsidR="000C1998" w:rsidRPr="00790EBB" w:rsidRDefault="000C1998" w:rsidP="000C1998">
      <w:pPr>
        <w:spacing w:after="0"/>
        <w:jc w:val="both"/>
        <w:rPr>
          <w:rFonts w:ascii="Arial" w:eastAsia="Times New Roman" w:hAnsi="Arial" w:cs="Arial"/>
          <w:sz w:val="28"/>
          <w:szCs w:val="28"/>
          <w:lang w:eastAsia="fr-FR"/>
        </w:rPr>
      </w:pPr>
    </w:p>
    <w:p w:rsidR="000C1998" w:rsidRPr="00790EBB" w:rsidRDefault="000C1998" w:rsidP="000C1998">
      <w:pPr>
        <w:spacing w:after="0"/>
        <w:jc w:val="both"/>
        <w:rPr>
          <w:rFonts w:ascii="Arial" w:eastAsia="Times New Roman" w:hAnsi="Arial" w:cs="Arial"/>
          <w:bCs/>
          <w:sz w:val="28"/>
          <w:szCs w:val="28"/>
          <w:lang w:eastAsia="fr-FR"/>
        </w:rPr>
      </w:pPr>
      <w:r w:rsidRPr="00790EBB">
        <w:rPr>
          <w:rFonts w:ascii="Arial" w:eastAsia="Times New Roman" w:hAnsi="Arial" w:cs="Arial"/>
          <w:sz w:val="28"/>
          <w:szCs w:val="28"/>
          <w:lang w:eastAsia="fr-FR"/>
        </w:rPr>
        <w:t>Le Conseil a adopté une communication</w:t>
      </w:r>
      <w:r w:rsidRPr="00790EBB">
        <w:rPr>
          <w:rFonts w:ascii="Arial" w:eastAsia="Times New Roman" w:hAnsi="Arial" w:cs="Arial"/>
          <w:bCs/>
          <w:sz w:val="28"/>
          <w:szCs w:val="28"/>
          <w:lang w:eastAsia="fr-FR"/>
        </w:rPr>
        <w:t xml:space="preserve"> relative au</w:t>
      </w:r>
      <w:r w:rsidRPr="00790EBB">
        <w:rPr>
          <w:rFonts w:ascii="Arial" w:eastAsia="Times New Roman" w:hAnsi="Arial" w:cs="Arial"/>
          <w:bCs/>
          <w:sz w:val="24"/>
          <w:szCs w:val="24"/>
          <w:lang w:eastAsia="fr-FR"/>
        </w:rPr>
        <w:t xml:space="preserve"> </w:t>
      </w:r>
      <w:r w:rsidRPr="00790EBB">
        <w:rPr>
          <w:rFonts w:ascii="Arial" w:eastAsia="Times New Roman" w:hAnsi="Arial" w:cs="Arial"/>
          <w:bCs/>
          <w:sz w:val="28"/>
          <w:szCs w:val="28"/>
          <w:lang w:eastAsia="fr-FR"/>
        </w:rPr>
        <w:t>financement de la filière de gestion des Déchets Solides Ménagers et Assimilés (DSMA).</w:t>
      </w:r>
    </w:p>
    <w:p w:rsidR="002E3429" w:rsidRPr="00790EBB" w:rsidRDefault="002E3429" w:rsidP="000C1998">
      <w:pPr>
        <w:spacing w:after="0"/>
        <w:jc w:val="both"/>
        <w:rPr>
          <w:rFonts w:ascii="Arial" w:eastAsia="Times New Roman" w:hAnsi="Arial" w:cs="Arial"/>
          <w:sz w:val="28"/>
          <w:szCs w:val="28"/>
          <w:lang w:eastAsia="fr-FR"/>
        </w:rPr>
      </w:pPr>
    </w:p>
    <w:p w:rsidR="005B24A7" w:rsidRPr="00790EBB" w:rsidRDefault="005B24A7" w:rsidP="000C199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Dans le cadre de la gestion durable des déchets solides ménagers et assimilés, le Conseil a adopté diverses mesures</w:t>
      </w:r>
      <w:r w:rsidR="00A123F9" w:rsidRPr="00790EBB">
        <w:rPr>
          <w:rFonts w:ascii="Arial" w:eastAsia="Times New Roman" w:hAnsi="Arial" w:cs="Arial"/>
          <w:sz w:val="28"/>
          <w:szCs w:val="28"/>
          <w:lang w:eastAsia="fr-FR"/>
        </w:rPr>
        <w:t xml:space="preserve"> dont les suivantes</w:t>
      </w:r>
      <w:r w:rsidRPr="00790EBB">
        <w:rPr>
          <w:rFonts w:ascii="Arial" w:eastAsia="Times New Roman" w:hAnsi="Arial" w:cs="Arial"/>
          <w:sz w:val="28"/>
          <w:szCs w:val="28"/>
          <w:lang w:eastAsia="fr-FR"/>
        </w:rPr>
        <w:t> :</w:t>
      </w:r>
    </w:p>
    <w:p w:rsidR="005B24A7" w:rsidRPr="00790EBB" w:rsidRDefault="005B24A7" w:rsidP="005B24A7">
      <w:pPr>
        <w:pStyle w:val="Paragraphedeliste"/>
        <w:numPr>
          <w:ilvl w:val="0"/>
          <w:numId w:val="12"/>
        </w:numPr>
        <w:spacing w:after="0"/>
        <w:jc w:val="both"/>
        <w:rPr>
          <w:rFonts w:ascii="Arial" w:eastAsia="Times New Roman" w:hAnsi="Arial" w:cs="Arial"/>
          <w:sz w:val="28"/>
          <w:szCs w:val="28"/>
          <w:lang w:eastAsia="fr-FR"/>
        </w:rPr>
      </w:pPr>
      <w:r w:rsidRPr="00790EBB">
        <w:rPr>
          <w:rFonts w:ascii="Arial" w:eastAsia="Times New Roman" w:hAnsi="Arial" w:cs="Arial"/>
          <w:bCs/>
          <w:iCs/>
          <w:sz w:val="28"/>
          <w:szCs w:val="28"/>
        </w:rPr>
        <w:t>le relèvement d’environ 10 milliards de francs CFA de la quote-part affectée à la gestion des DSMA  en matière d’impôts fonciers ;</w:t>
      </w:r>
      <w:r w:rsidRPr="00790EBB">
        <w:rPr>
          <w:rFonts w:ascii="Arial" w:eastAsia="Times New Roman" w:hAnsi="Arial" w:cs="Arial"/>
          <w:sz w:val="28"/>
          <w:szCs w:val="28"/>
          <w:lang w:eastAsia="fr-FR"/>
        </w:rPr>
        <w:t xml:space="preserve"> </w:t>
      </w:r>
    </w:p>
    <w:p w:rsidR="005B24A7" w:rsidRPr="00790EBB" w:rsidRDefault="005B24A7" w:rsidP="005B24A7">
      <w:pPr>
        <w:pStyle w:val="Paragraphedeliste"/>
        <w:numPr>
          <w:ilvl w:val="0"/>
          <w:numId w:val="12"/>
        </w:numPr>
        <w:spacing w:after="0"/>
        <w:jc w:val="both"/>
        <w:rPr>
          <w:rFonts w:ascii="Arial" w:eastAsia="Times New Roman" w:hAnsi="Arial" w:cs="Arial"/>
          <w:sz w:val="28"/>
          <w:szCs w:val="28"/>
          <w:lang w:eastAsia="fr-FR"/>
        </w:rPr>
      </w:pPr>
      <w:r w:rsidRPr="00790EBB">
        <w:rPr>
          <w:rFonts w:ascii="Arial" w:eastAsia="Times New Roman" w:hAnsi="Arial" w:cs="Arial"/>
          <w:bCs/>
          <w:iCs/>
          <w:sz w:val="28"/>
          <w:szCs w:val="28"/>
        </w:rPr>
        <w:t>la fusion du Fonds de Financement des Programmes de Salubrité Urbaine (FFPSU) et de l’ANASUR en vue de limiter les dépenses de fonctionnement des structures du secteur ;</w:t>
      </w:r>
    </w:p>
    <w:p w:rsidR="005B24A7" w:rsidRPr="00790EBB" w:rsidRDefault="005B24A7" w:rsidP="005B24A7">
      <w:pPr>
        <w:pStyle w:val="Paragraphedeliste"/>
        <w:numPr>
          <w:ilvl w:val="0"/>
          <w:numId w:val="12"/>
        </w:numPr>
        <w:spacing w:after="0"/>
        <w:jc w:val="both"/>
        <w:rPr>
          <w:rFonts w:ascii="Arial" w:eastAsia="Times New Roman" w:hAnsi="Arial" w:cs="Arial"/>
          <w:sz w:val="28"/>
          <w:szCs w:val="28"/>
          <w:lang w:eastAsia="fr-FR"/>
        </w:rPr>
      </w:pPr>
      <w:r w:rsidRPr="00790EBB">
        <w:rPr>
          <w:rFonts w:ascii="Arial" w:eastAsia="Times New Roman" w:hAnsi="Arial" w:cs="Arial"/>
          <w:bCs/>
          <w:iCs/>
          <w:sz w:val="28"/>
          <w:szCs w:val="28"/>
        </w:rPr>
        <w:t>le renforcement du recouvrement des taxes affectées au financement de la gestion des DSMA</w:t>
      </w:r>
      <w:r w:rsidR="00A123F9" w:rsidRPr="00790EBB">
        <w:rPr>
          <w:rFonts w:ascii="Arial" w:eastAsia="Times New Roman" w:hAnsi="Arial" w:cs="Arial"/>
          <w:bCs/>
          <w:iCs/>
          <w:sz w:val="28"/>
          <w:szCs w:val="28"/>
        </w:rPr>
        <w:t>.</w:t>
      </w:r>
    </w:p>
    <w:p w:rsidR="005B24A7" w:rsidRPr="00790EBB" w:rsidRDefault="00B946B2" w:rsidP="000C199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Ce</w:t>
      </w:r>
      <w:r w:rsidR="00265C50">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mesures permettront de renforcer le système de financement du secteur de la salubrité et de préserver au mieux le cadre de vie et la santé des populations dans le </w:t>
      </w:r>
      <w:r w:rsidR="005B24A7" w:rsidRPr="00790EBB">
        <w:rPr>
          <w:rFonts w:ascii="Arial" w:eastAsia="Times New Roman" w:hAnsi="Arial" w:cs="Arial"/>
          <w:sz w:val="28"/>
          <w:szCs w:val="28"/>
          <w:lang w:eastAsia="fr-FR"/>
        </w:rPr>
        <w:t>District d’Abidjan et dans les villes de l’intérieur du pays</w:t>
      </w:r>
      <w:r w:rsidRPr="00790EBB">
        <w:rPr>
          <w:rFonts w:ascii="Arial" w:eastAsia="Times New Roman" w:hAnsi="Arial" w:cs="Arial"/>
          <w:sz w:val="28"/>
          <w:szCs w:val="28"/>
          <w:lang w:eastAsia="fr-FR"/>
        </w:rPr>
        <w:t>.</w:t>
      </w:r>
    </w:p>
    <w:p w:rsidR="00790EBB" w:rsidRPr="00790EBB" w:rsidRDefault="00790EBB" w:rsidP="000C1998">
      <w:pPr>
        <w:spacing w:after="0"/>
        <w:jc w:val="both"/>
        <w:rPr>
          <w:rFonts w:ascii="Arial" w:eastAsia="Times New Roman" w:hAnsi="Arial" w:cs="Arial"/>
          <w:sz w:val="28"/>
          <w:szCs w:val="28"/>
          <w:lang w:eastAsia="fr-FR"/>
        </w:rPr>
      </w:pPr>
    </w:p>
    <w:p w:rsidR="00790EBB" w:rsidRPr="00790EBB" w:rsidRDefault="00790EBB" w:rsidP="00790EBB">
      <w:pPr>
        <w:spacing w:after="0" w:line="240" w:lineRule="auto"/>
        <w:jc w:val="both"/>
        <w:rPr>
          <w:rFonts w:ascii="Arial" w:hAnsi="Arial" w:cs="Arial"/>
          <w:b/>
          <w:bCs/>
          <w:sz w:val="28"/>
          <w:szCs w:val="28"/>
          <w:u w:val="single"/>
        </w:rPr>
      </w:pPr>
      <w:r w:rsidRPr="00790EBB">
        <w:rPr>
          <w:rFonts w:ascii="Arial" w:hAnsi="Arial" w:cs="Arial"/>
          <w:b/>
          <w:bCs/>
          <w:sz w:val="28"/>
          <w:szCs w:val="28"/>
          <w:u w:val="single"/>
        </w:rPr>
        <w:t>4-Au titre du Ministère de l’Agriculture ;</w:t>
      </w:r>
    </w:p>
    <w:p w:rsidR="00790EBB" w:rsidRPr="00790EBB" w:rsidRDefault="00790EBB" w:rsidP="00790EBB">
      <w:pPr>
        <w:spacing w:after="0" w:line="240" w:lineRule="auto"/>
        <w:jc w:val="both"/>
        <w:rPr>
          <w:rFonts w:ascii="Arial" w:hAnsi="Arial" w:cs="Arial"/>
          <w:bCs/>
          <w:sz w:val="28"/>
          <w:szCs w:val="28"/>
        </w:rPr>
      </w:pPr>
    </w:p>
    <w:p w:rsidR="00790EBB" w:rsidRPr="00790EBB" w:rsidRDefault="00790EBB" w:rsidP="00790EBB">
      <w:pPr>
        <w:spacing w:after="0" w:line="240" w:lineRule="auto"/>
        <w:jc w:val="both"/>
        <w:rPr>
          <w:rFonts w:ascii="Arial" w:hAnsi="Arial" w:cs="Arial"/>
          <w:bCs/>
          <w:sz w:val="28"/>
          <w:szCs w:val="28"/>
        </w:rPr>
      </w:pPr>
      <w:r w:rsidRPr="00790EBB">
        <w:rPr>
          <w:rFonts w:ascii="Arial" w:hAnsi="Arial" w:cs="Arial"/>
          <w:bCs/>
          <w:sz w:val="28"/>
          <w:szCs w:val="28"/>
        </w:rPr>
        <w:t>Le Conseil a adopté une communication relative au bilan de la campagne 2015</w:t>
      </w:r>
      <w:r w:rsidRPr="00790EBB">
        <w:rPr>
          <w:rFonts w:ascii="Arial" w:hAnsi="Arial" w:cs="Arial"/>
          <w:bCs/>
          <w:sz w:val="28"/>
          <w:szCs w:val="28"/>
        </w:rPr>
        <w:tab/>
        <w:t>de commercialisation de la noix de cajou.</w:t>
      </w:r>
    </w:p>
    <w:p w:rsidR="00790EBB" w:rsidRPr="00790EBB" w:rsidRDefault="00790EBB" w:rsidP="00790EBB">
      <w:pPr>
        <w:spacing w:after="0" w:line="240" w:lineRule="auto"/>
        <w:jc w:val="both"/>
        <w:rPr>
          <w:rFonts w:ascii="Arial" w:hAnsi="Arial" w:cs="Arial"/>
          <w:bCs/>
          <w:sz w:val="28"/>
          <w:szCs w:val="28"/>
        </w:rPr>
      </w:pPr>
    </w:p>
    <w:p w:rsidR="00790EBB" w:rsidRPr="00790EBB" w:rsidRDefault="00790EBB" w:rsidP="00790EBB">
      <w:pPr>
        <w:spacing w:after="0" w:line="240" w:lineRule="auto"/>
        <w:jc w:val="both"/>
        <w:rPr>
          <w:rFonts w:ascii="Arial" w:hAnsi="Arial" w:cs="Arial"/>
          <w:bCs/>
          <w:sz w:val="28"/>
          <w:szCs w:val="28"/>
        </w:rPr>
      </w:pPr>
      <w:r w:rsidRPr="00790EBB">
        <w:rPr>
          <w:rFonts w:ascii="Arial" w:hAnsi="Arial" w:cs="Arial"/>
          <w:bCs/>
          <w:sz w:val="28"/>
          <w:szCs w:val="28"/>
        </w:rPr>
        <w:t>La campagne 2015 de commercialisation de la noix de cajou a été ouverte officiellement le 19 février 2015 avec un prix bord champ  fixé à 275 francs CFA/kg pour la noix de cajou bien séchée et bien triée ne comportant aucune matière étrangère.</w:t>
      </w:r>
    </w:p>
    <w:p w:rsidR="00790EBB" w:rsidRPr="00790EBB" w:rsidRDefault="00790EBB" w:rsidP="00790EBB">
      <w:pPr>
        <w:spacing w:after="0" w:line="240" w:lineRule="auto"/>
        <w:jc w:val="both"/>
        <w:rPr>
          <w:rFonts w:ascii="Arial" w:hAnsi="Arial" w:cs="Arial"/>
          <w:bCs/>
          <w:sz w:val="28"/>
          <w:szCs w:val="28"/>
        </w:rPr>
      </w:pPr>
      <w:r w:rsidRPr="00790EBB">
        <w:rPr>
          <w:rFonts w:ascii="Arial" w:hAnsi="Arial" w:cs="Arial"/>
          <w:bCs/>
          <w:sz w:val="28"/>
          <w:szCs w:val="28"/>
        </w:rPr>
        <w:t>La campagne 2015 a confirmé l’impact positif de la réforme de la filière anacarde engagée depuis 2014. En effet, après deux campagnes de mise en œuvre de la réforme, les quantités de noix de cajou commercialisées sont passées de 500 000 tonnes en 2013 à 625 000 tonnes en 2015, soit une hausse de 25%. Aussi</w:t>
      </w:r>
      <w:r w:rsidR="00265C50">
        <w:rPr>
          <w:rFonts w:ascii="Arial" w:hAnsi="Arial" w:cs="Arial"/>
          <w:bCs/>
          <w:sz w:val="28"/>
          <w:szCs w:val="28"/>
        </w:rPr>
        <w:t>,</w:t>
      </w:r>
      <w:r w:rsidRPr="00790EBB">
        <w:rPr>
          <w:rFonts w:ascii="Arial" w:hAnsi="Arial" w:cs="Arial"/>
          <w:bCs/>
          <w:sz w:val="28"/>
          <w:szCs w:val="28"/>
        </w:rPr>
        <w:t xml:space="preserve"> la qualité des noix de cajou exportées s’est  améliorée; la moyenne du rendement en amande étant passée de 26% à 27% sur les deux dernières campagnes. </w:t>
      </w:r>
    </w:p>
    <w:p w:rsidR="00790EBB" w:rsidRPr="00790EBB" w:rsidRDefault="00790EBB" w:rsidP="00790EBB">
      <w:pPr>
        <w:spacing w:after="0" w:line="240" w:lineRule="auto"/>
        <w:jc w:val="both"/>
        <w:rPr>
          <w:rFonts w:ascii="Arial" w:hAnsi="Arial" w:cs="Arial"/>
          <w:bCs/>
          <w:sz w:val="28"/>
          <w:szCs w:val="28"/>
        </w:rPr>
      </w:pPr>
      <w:r w:rsidRPr="00790EBB">
        <w:rPr>
          <w:rFonts w:ascii="Arial" w:hAnsi="Arial" w:cs="Arial"/>
          <w:bCs/>
          <w:sz w:val="28"/>
          <w:szCs w:val="28"/>
        </w:rPr>
        <w:t>Par ailleurs, les prix moyens bord champ ont fortement augmenté, passant de 150 francs/kg à 410 francs/kg, soit une augmentation de 173%.</w:t>
      </w:r>
    </w:p>
    <w:p w:rsidR="00790EBB" w:rsidRPr="00790EBB" w:rsidRDefault="00790EBB" w:rsidP="00790EBB">
      <w:pPr>
        <w:spacing w:after="0" w:line="240" w:lineRule="auto"/>
        <w:jc w:val="both"/>
        <w:rPr>
          <w:rFonts w:ascii="Arial" w:hAnsi="Arial" w:cs="Arial"/>
          <w:bCs/>
          <w:sz w:val="28"/>
          <w:szCs w:val="28"/>
        </w:rPr>
      </w:pPr>
      <w:r w:rsidRPr="00790EBB">
        <w:rPr>
          <w:rFonts w:ascii="Arial" w:hAnsi="Arial" w:cs="Arial"/>
          <w:bCs/>
          <w:sz w:val="28"/>
          <w:szCs w:val="28"/>
        </w:rPr>
        <w:lastRenderedPageBreak/>
        <w:t>Le chiffre d’affaires FOB de la filière est passé de moins de 200 milliards de francs CFA en 2013 à 337 milliards de francs CFA en 2015, soit une hausse de 68% pour un accroissement en volume de l’ordre de 25% sur la même période.</w:t>
      </w:r>
    </w:p>
    <w:p w:rsidR="00790EBB" w:rsidRPr="00790EBB" w:rsidRDefault="00790EBB" w:rsidP="00265C50">
      <w:pPr>
        <w:spacing w:after="0" w:line="240" w:lineRule="auto"/>
        <w:jc w:val="both"/>
        <w:rPr>
          <w:rFonts w:ascii="Arial" w:eastAsia="Times New Roman" w:hAnsi="Arial" w:cs="Arial"/>
          <w:sz w:val="28"/>
          <w:szCs w:val="28"/>
          <w:lang w:eastAsia="fr-FR"/>
        </w:rPr>
      </w:pPr>
      <w:r w:rsidRPr="00790EBB">
        <w:rPr>
          <w:rFonts w:ascii="Arial" w:hAnsi="Arial" w:cs="Arial"/>
          <w:bCs/>
          <w:sz w:val="28"/>
          <w:szCs w:val="28"/>
        </w:rPr>
        <w:t>La part du chiffre d’affaires CAF distribuée aux producteurs, qui se situait autour de 55%, est passée à 68% en 2015. Toutes ces évolutions ont permis un accroissement considérable des revenus des producteurs depuis la mise en œuvre de la réforme du secteur.</w:t>
      </w:r>
    </w:p>
    <w:p w:rsidR="005B24A7" w:rsidRPr="00790EBB" w:rsidRDefault="005B24A7" w:rsidP="000C1998">
      <w:pPr>
        <w:spacing w:after="0"/>
        <w:jc w:val="both"/>
        <w:rPr>
          <w:rFonts w:ascii="Arial" w:eastAsia="Times New Roman" w:hAnsi="Arial" w:cs="Arial"/>
          <w:sz w:val="28"/>
          <w:szCs w:val="28"/>
          <w:lang w:eastAsia="fr-FR"/>
        </w:rPr>
      </w:pPr>
    </w:p>
    <w:p w:rsidR="00912CC6" w:rsidRPr="00790EBB" w:rsidRDefault="00912CC6" w:rsidP="00912CC6">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5-Au titre du Ministère de l’Education Nationale et de l’Enseignement Technique</w:t>
      </w:r>
      <w:r w:rsidR="00DA6B9E" w:rsidRPr="00790EBB">
        <w:rPr>
          <w:rFonts w:ascii="Arial" w:eastAsia="Times New Roman" w:hAnsi="Arial" w:cs="Arial"/>
          <w:b/>
          <w:sz w:val="28"/>
          <w:szCs w:val="28"/>
          <w:u w:val="single"/>
          <w:lang w:eastAsia="fr-FR"/>
        </w:rPr>
        <w:t>, en liaison avec le</w:t>
      </w:r>
      <w:r w:rsidR="00DA6B9E" w:rsidRPr="00790EBB">
        <w:rPr>
          <w:rFonts w:ascii="Verdana" w:eastAsia="Times New Roman" w:hAnsi="Verdana" w:cs="Arial"/>
          <w:b/>
          <w:u w:val="single"/>
          <w:lang w:eastAsia="fr-FR"/>
        </w:rPr>
        <w:t xml:space="preserve"> </w:t>
      </w:r>
      <w:r w:rsidR="00DA6B9E" w:rsidRPr="00790EBB">
        <w:rPr>
          <w:rFonts w:ascii="Arial" w:eastAsia="Times New Roman" w:hAnsi="Arial" w:cs="Arial"/>
          <w:b/>
          <w:sz w:val="28"/>
          <w:szCs w:val="28"/>
          <w:u w:val="single"/>
          <w:lang w:eastAsia="fr-FR"/>
        </w:rPr>
        <w:t>Ministère d’Etat, Ministère des Affaires Etrangères et le</w:t>
      </w:r>
      <w:r w:rsidR="00DA6B9E" w:rsidRPr="00790EBB">
        <w:rPr>
          <w:rFonts w:ascii="Verdana" w:eastAsia="Times New Roman" w:hAnsi="Verdana" w:cs="Arial"/>
          <w:b/>
          <w:u w:val="single"/>
          <w:lang w:eastAsia="fr-FR"/>
        </w:rPr>
        <w:t xml:space="preserve"> </w:t>
      </w:r>
      <w:r w:rsidR="00DA6B9E" w:rsidRPr="00790EBB">
        <w:rPr>
          <w:rFonts w:ascii="Arial" w:eastAsia="Times New Roman" w:hAnsi="Arial" w:cs="Arial"/>
          <w:b/>
          <w:sz w:val="28"/>
          <w:szCs w:val="28"/>
          <w:u w:val="single"/>
          <w:lang w:eastAsia="fr-FR"/>
        </w:rPr>
        <w:t>Ministère de la Construction, du Logement, de l’Assainissement et de l’Urbanisme</w:t>
      </w:r>
      <w:r w:rsidRPr="00790EBB">
        <w:rPr>
          <w:rFonts w:ascii="Arial" w:eastAsia="Times New Roman" w:hAnsi="Arial" w:cs="Arial"/>
          <w:b/>
          <w:sz w:val="28"/>
          <w:szCs w:val="28"/>
          <w:u w:val="single"/>
          <w:lang w:eastAsia="fr-FR"/>
        </w:rPr>
        <w:t> ;</w:t>
      </w:r>
    </w:p>
    <w:p w:rsidR="00912CC6" w:rsidRPr="00790EBB" w:rsidRDefault="00912CC6" w:rsidP="00912CC6">
      <w:pPr>
        <w:spacing w:after="0"/>
        <w:jc w:val="both"/>
        <w:rPr>
          <w:rFonts w:ascii="Arial" w:eastAsia="Times New Roman" w:hAnsi="Arial" w:cs="Arial"/>
          <w:b/>
          <w:sz w:val="28"/>
          <w:szCs w:val="28"/>
          <w:u w:val="single"/>
          <w:lang w:eastAsia="fr-FR"/>
        </w:rPr>
      </w:pPr>
    </w:p>
    <w:p w:rsidR="00912CC6" w:rsidRPr="00790EBB" w:rsidRDefault="00912CC6" w:rsidP="00B946B2">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 xml:space="preserve">Le Conseil a adopté </w:t>
      </w:r>
      <w:r w:rsidR="00B946B2" w:rsidRPr="00790EBB">
        <w:rPr>
          <w:rFonts w:ascii="Arial" w:eastAsia="Times New Roman" w:hAnsi="Arial" w:cs="Arial"/>
          <w:sz w:val="28"/>
          <w:szCs w:val="28"/>
          <w:lang w:eastAsia="fr-FR"/>
        </w:rPr>
        <w:t>une</w:t>
      </w:r>
      <w:r w:rsidRPr="00790EBB">
        <w:rPr>
          <w:rFonts w:ascii="Arial" w:eastAsia="Times New Roman" w:hAnsi="Arial" w:cs="Arial"/>
          <w:sz w:val="28"/>
          <w:szCs w:val="28"/>
          <w:lang w:eastAsia="fr-FR"/>
        </w:rPr>
        <w:t xml:space="preserve"> communication relative à l’ouverture d’une école belge en Côte d’Ivoire</w:t>
      </w:r>
      <w:r w:rsidR="00B946B2" w:rsidRPr="00790EBB">
        <w:rPr>
          <w:rFonts w:ascii="Arial" w:eastAsia="Times New Roman" w:hAnsi="Arial" w:cs="Arial"/>
          <w:sz w:val="28"/>
          <w:szCs w:val="28"/>
          <w:lang w:eastAsia="fr-FR"/>
        </w:rPr>
        <w:t>.</w:t>
      </w:r>
    </w:p>
    <w:p w:rsidR="00B946B2" w:rsidRPr="00790EBB" w:rsidRDefault="00B946B2" w:rsidP="00B946B2">
      <w:pPr>
        <w:spacing w:after="0"/>
        <w:jc w:val="both"/>
        <w:rPr>
          <w:rFonts w:ascii="Arial" w:eastAsia="Times New Roman" w:hAnsi="Arial" w:cs="Arial"/>
          <w:sz w:val="28"/>
          <w:szCs w:val="28"/>
          <w:lang w:eastAsia="fr-FR"/>
        </w:rPr>
      </w:pPr>
    </w:p>
    <w:p w:rsidR="00C83A08" w:rsidRPr="00790EBB" w:rsidRDefault="00DA6B9E" w:rsidP="00C83A0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Dans la dynamique de la coopération entre la Côte d’Ivoire et la Belgique, l</w:t>
      </w:r>
      <w:r w:rsidR="00C83A08" w:rsidRPr="00790EBB">
        <w:rPr>
          <w:rFonts w:ascii="Arial" w:eastAsia="Times New Roman" w:hAnsi="Arial" w:cs="Arial"/>
          <w:sz w:val="28"/>
          <w:szCs w:val="28"/>
          <w:lang w:eastAsia="fr-FR"/>
        </w:rPr>
        <w:t>e Conseil a donné son accord</w:t>
      </w:r>
      <w:r w:rsidR="002E3429" w:rsidRPr="00790EBB">
        <w:rPr>
          <w:rFonts w:ascii="Arial" w:eastAsia="Times New Roman" w:hAnsi="Arial" w:cs="Arial"/>
          <w:sz w:val="28"/>
          <w:szCs w:val="28"/>
          <w:lang w:eastAsia="fr-FR"/>
        </w:rPr>
        <w:t xml:space="preserve"> pour </w:t>
      </w:r>
      <w:r w:rsidR="00C83A08" w:rsidRPr="00790EBB">
        <w:rPr>
          <w:rFonts w:ascii="Arial" w:eastAsia="Times New Roman" w:hAnsi="Arial" w:cs="Arial"/>
          <w:sz w:val="28"/>
          <w:szCs w:val="28"/>
          <w:lang w:eastAsia="fr-FR"/>
        </w:rPr>
        <w:t>l’ouverture</w:t>
      </w:r>
      <w:r w:rsidR="00C83A08" w:rsidRPr="00790EBB">
        <w:rPr>
          <w:rFonts w:ascii="Arial" w:eastAsia="Times New Roman" w:hAnsi="Arial" w:cs="Arial"/>
          <w:bCs/>
          <w:sz w:val="28"/>
          <w:szCs w:val="28"/>
          <w:lang w:eastAsia="fr-FR"/>
        </w:rPr>
        <w:t xml:space="preserve"> en Côte d’Ivoire, d’une école d’enseignement primaire et secondaire à programme belge, qui comprendra les classes allant de la maternelle à la dernière année du secondaire</w:t>
      </w:r>
      <w:r w:rsidR="006824D9">
        <w:rPr>
          <w:rFonts w:ascii="Arial" w:eastAsia="Times New Roman" w:hAnsi="Arial" w:cs="Arial"/>
          <w:bCs/>
          <w:sz w:val="28"/>
          <w:szCs w:val="28"/>
          <w:lang w:eastAsia="fr-FR"/>
        </w:rPr>
        <w:t>. Le Conseil accorde également un appui</w:t>
      </w:r>
      <w:r w:rsidR="002E3429" w:rsidRPr="00790EBB">
        <w:rPr>
          <w:rFonts w:ascii="Arial" w:eastAsia="Times New Roman" w:hAnsi="Arial" w:cs="Arial"/>
          <w:bCs/>
          <w:sz w:val="28"/>
          <w:szCs w:val="28"/>
          <w:lang w:eastAsia="fr-FR"/>
        </w:rPr>
        <w:t xml:space="preserve"> </w:t>
      </w:r>
      <w:r w:rsidR="006824D9">
        <w:rPr>
          <w:rFonts w:ascii="Arial" w:eastAsia="Times New Roman" w:hAnsi="Arial" w:cs="Arial"/>
          <w:bCs/>
          <w:sz w:val="28"/>
          <w:szCs w:val="28"/>
          <w:lang w:eastAsia="fr-FR"/>
        </w:rPr>
        <w:t xml:space="preserve">au promoteur </w:t>
      </w:r>
      <w:r w:rsidR="006824D9" w:rsidRPr="00790EBB">
        <w:rPr>
          <w:rFonts w:ascii="Arial" w:eastAsia="Times New Roman" w:hAnsi="Arial" w:cs="Arial"/>
          <w:bCs/>
          <w:sz w:val="28"/>
          <w:szCs w:val="28"/>
          <w:lang w:eastAsia="fr-FR"/>
        </w:rPr>
        <w:t>à l’origine de cette initiative</w:t>
      </w:r>
      <w:r w:rsidR="006824D9">
        <w:rPr>
          <w:rFonts w:ascii="Arial" w:eastAsia="Times New Roman" w:hAnsi="Arial" w:cs="Arial"/>
          <w:bCs/>
          <w:sz w:val="28"/>
          <w:szCs w:val="28"/>
          <w:lang w:eastAsia="fr-FR"/>
        </w:rPr>
        <w:t xml:space="preserve"> </w:t>
      </w:r>
      <w:r w:rsidR="002E3429" w:rsidRPr="00790EBB">
        <w:rPr>
          <w:rFonts w:ascii="Arial" w:eastAsia="Times New Roman" w:hAnsi="Arial" w:cs="Arial"/>
          <w:bCs/>
          <w:sz w:val="28"/>
          <w:szCs w:val="28"/>
          <w:lang w:eastAsia="fr-FR"/>
        </w:rPr>
        <w:t>pour l’acquisition d’un terrain d’une superficie d’environ 1,5 hectare en</w:t>
      </w:r>
      <w:r w:rsidR="002E3429" w:rsidRPr="00790EBB">
        <w:rPr>
          <w:rFonts w:ascii="Arial" w:eastAsia="Times New Roman" w:hAnsi="Arial" w:cs="Arial"/>
          <w:b/>
          <w:bCs/>
          <w:sz w:val="28"/>
          <w:szCs w:val="28"/>
          <w:lang w:eastAsia="fr-FR"/>
        </w:rPr>
        <w:t xml:space="preserve"> </w:t>
      </w:r>
      <w:r w:rsidR="002E3429" w:rsidRPr="00790EBB">
        <w:rPr>
          <w:rFonts w:ascii="Arial" w:eastAsia="Times New Roman" w:hAnsi="Arial" w:cs="Arial"/>
          <w:bCs/>
          <w:sz w:val="28"/>
          <w:szCs w:val="28"/>
          <w:lang w:eastAsia="fr-FR"/>
        </w:rPr>
        <w:t>vue de bâtir les infrastructures devant abriter cet établissement</w:t>
      </w:r>
      <w:r w:rsidR="00C83A08" w:rsidRPr="00790EBB">
        <w:rPr>
          <w:rFonts w:ascii="Arial" w:eastAsia="Times New Roman" w:hAnsi="Arial" w:cs="Arial"/>
          <w:bCs/>
          <w:sz w:val="28"/>
          <w:szCs w:val="28"/>
          <w:lang w:eastAsia="fr-FR"/>
        </w:rPr>
        <w:t>.</w:t>
      </w:r>
    </w:p>
    <w:p w:rsidR="00C83A08" w:rsidRPr="00790EBB" w:rsidRDefault="00C83A08" w:rsidP="00C83A08">
      <w:pPr>
        <w:spacing w:after="0"/>
        <w:jc w:val="both"/>
        <w:rPr>
          <w:rFonts w:ascii="Arial" w:eastAsia="Times New Roman" w:hAnsi="Arial" w:cs="Arial"/>
          <w:sz w:val="28"/>
          <w:szCs w:val="28"/>
          <w:lang w:eastAsia="fr-FR"/>
        </w:rPr>
      </w:pPr>
    </w:p>
    <w:p w:rsidR="00B946B2" w:rsidRPr="00790EBB" w:rsidRDefault="00790EBB" w:rsidP="00B946B2">
      <w:pPr>
        <w:spacing w:after="0"/>
        <w:jc w:val="both"/>
        <w:rPr>
          <w:rFonts w:ascii="Arial" w:eastAsia="Times New Roman" w:hAnsi="Arial" w:cs="Arial"/>
          <w:b/>
          <w:sz w:val="28"/>
          <w:szCs w:val="28"/>
          <w:u w:val="single"/>
          <w:lang w:eastAsia="fr-FR"/>
        </w:rPr>
      </w:pPr>
      <w:r w:rsidRPr="00790EBB">
        <w:rPr>
          <w:rFonts w:ascii="Arial" w:eastAsia="Times New Roman" w:hAnsi="Arial" w:cs="Arial"/>
          <w:b/>
          <w:sz w:val="28"/>
          <w:szCs w:val="28"/>
          <w:u w:val="single"/>
          <w:lang w:eastAsia="fr-FR"/>
        </w:rPr>
        <w:t>6</w:t>
      </w:r>
      <w:r w:rsidR="00B946B2" w:rsidRPr="00790EBB">
        <w:rPr>
          <w:rFonts w:ascii="Arial" w:eastAsia="Times New Roman" w:hAnsi="Arial" w:cs="Arial"/>
          <w:b/>
          <w:sz w:val="28"/>
          <w:szCs w:val="28"/>
          <w:u w:val="single"/>
          <w:lang w:eastAsia="fr-FR"/>
        </w:rPr>
        <w:t>-Au titre du Ministère de l’Education Nationale et de l’Enseignement Technique ;</w:t>
      </w:r>
    </w:p>
    <w:p w:rsidR="00B946B2" w:rsidRPr="00790EBB" w:rsidRDefault="00B946B2" w:rsidP="00B946B2">
      <w:pPr>
        <w:spacing w:after="0"/>
        <w:jc w:val="both"/>
        <w:rPr>
          <w:rFonts w:ascii="Arial" w:eastAsia="Times New Roman" w:hAnsi="Arial" w:cs="Arial"/>
          <w:b/>
          <w:sz w:val="28"/>
          <w:szCs w:val="28"/>
          <w:u w:val="single"/>
          <w:lang w:eastAsia="fr-FR"/>
        </w:rPr>
      </w:pPr>
    </w:p>
    <w:p w:rsidR="00B66183" w:rsidRPr="00790EBB" w:rsidRDefault="00B946B2" w:rsidP="00B946B2">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Le Conseil a adopté une communication</w:t>
      </w:r>
      <w:r w:rsidR="00912CC6" w:rsidRPr="00790EBB">
        <w:rPr>
          <w:rFonts w:ascii="Arial" w:eastAsia="Times New Roman" w:hAnsi="Arial" w:cs="Arial"/>
          <w:sz w:val="28"/>
          <w:szCs w:val="28"/>
          <w:lang w:eastAsia="fr-FR"/>
        </w:rPr>
        <w:t xml:space="preserve"> relative aux résultats du Baccalauréat session 2015, au titre de l’année scolaire 2014-2015.</w:t>
      </w:r>
    </w:p>
    <w:p w:rsidR="000C1998" w:rsidRPr="00790EBB" w:rsidRDefault="000C1998" w:rsidP="000C1998">
      <w:pPr>
        <w:spacing w:after="0" w:line="240" w:lineRule="auto"/>
        <w:jc w:val="both"/>
        <w:rPr>
          <w:rFonts w:ascii="Arial" w:hAnsi="Arial" w:cs="Arial"/>
          <w:bCs/>
          <w:sz w:val="28"/>
          <w:szCs w:val="28"/>
        </w:rPr>
      </w:pPr>
    </w:p>
    <w:p w:rsidR="00F57493" w:rsidRPr="00790EBB" w:rsidRDefault="00F57493" w:rsidP="000C1998">
      <w:pPr>
        <w:spacing w:after="0" w:line="240" w:lineRule="auto"/>
        <w:jc w:val="both"/>
        <w:rPr>
          <w:rFonts w:ascii="Arial" w:hAnsi="Arial" w:cs="Arial"/>
          <w:bCs/>
          <w:sz w:val="28"/>
          <w:szCs w:val="28"/>
        </w:rPr>
      </w:pPr>
      <w:r w:rsidRPr="00790EBB">
        <w:rPr>
          <w:rFonts w:ascii="Arial" w:hAnsi="Arial" w:cs="Arial"/>
          <w:bCs/>
          <w:sz w:val="28"/>
          <w:szCs w:val="28"/>
        </w:rPr>
        <w:t>Les épreuves du baccalauréat session 2015</w:t>
      </w:r>
      <w:r w:rsidR="00121895" w:rsidRPr="00790EBB">
        <w:rPr>
          <w:rFonts w:ascii="Arial" w:hAnsi="Arial" w:cs="Arial"/>
          <w:bCs/>
          <w:sz w:val="28"/>
          <w:szCs w:val="28"/>
        </w:rPr>
        <w:t>, au titre de l’année scolaire 2014-2015,</w:t>
      </w:r>
      <w:r w:rsidRPr="00790EBB">
        <w:rPr>
          <w:rFonts w:ascii="Arial" w:hAnsi="Arial" w:cs="Arial"/>
          <w:bCs/>
          <w:sz w:val="28"/>
          <w:szCs w:val="28"/>
        </w:rPr>
        <w:t xml:space="preserve"> se sont achevées le 3 juillet</w:t>
      </w:r>
      <w:r w:rsidR="000D1D1D" w:rsidRPr="00790EBB">
        <w:rPr>
          <w:rFonts w:ascii="Arial" w:hAnsi="Arial" w:cs="Arial"/>
          <w:bCs/>
          <w:sz w:val="28"/>
          <w:szCs w:val="28"/>
        </w:rPr>
        <w:t xml:space="preserve"> 2015,</w:t>
      </w:r>
      <w:r w:rsidRPr="00790EBB">
        <w:rPr>
          <w:rFonts w:ascii="Arial" w:hAnsi="Arial" w:cs="Arial"/>
          <w:bCs/>
          <w:sz w:val="28"/>
          <w:szCs w:val="28"/>
        </w:rPr>
        <w:t xml:space="preserve"> et les résultats ont été proclamés le 20 juillet 2015</w:t>
      </w:r>
      <w:r w:rsidR="000D1D1D" w:rsidRPr="00790EBB">
        <w:rPr>
          <w:rFonts w:ascii="Arial" w:hAnsi="Arial" w:cs="Arial"/>
          <w:bCs/>
          <w:sz w:val="28"/>
          <w:szCs w:val="28"/>
        </w:rPr>
        <w:t>, respectant ainsi les échéances fixées par le calendrier général des examens et concours scolaires.</w:t>
      </w:r>
    </w:p>
    <w:p w:rsidR="000D1D1D" w:rsidRPr="00790EBB" w:rsidRDefault="000D1D1D" w:rsidP="000C1998">
      <w:pPr>
        <w:spacing w:after="0" w:line="240" w:lineRule="auto"/>
        <w:jc w:val="both"/>
        <w:rPr>
          <w:rFonts w:ascii="Arial" w:hAnsi="Arial" w:cs="Arial"/>
          <w:bCs/>
          <w:sz w:val="28"/>
          <w:szCs w:val="28"/>
        </w:rPr>
      </w:pPr>
      <w:r w:rsidRPr="00790EBB">
        <w:rPr>
          <w:rFonts w:ascii="Arial" w:hAnsi="Arial" w:cs="Arial"/>
          <w:bCs/>
          <w:sz w:val="28"/>
          <w:szCs w:val="28"/>
        </w:rPr>
        <w:t xml:space="preserve">Les résultats du baccalauréat session 2015 affichent un nombre de 81 359  admis sur 205 133 candidats, soit un taux de réussite de 39,66%. Ce taux était de 36,23% lors </w:t>
      </w:r>
      <w:r w:rsidR="00790EBB" w:rsidRPr="00790EBB">
        <w:rPr>
          <w:rFonts w:ascii="Arial" w:hAnsi="Arial" w:cs="Arial"/>
          <w:bCs/>
          <w:sz w:val="28"/>
          <w:szCs w:val="28"/>
        </w:rPr>
        <w:t>de la session précédente</w:t>
      </w:r>
      <w:r w:rsidRPr="00790EBB">
        <w:rPr>
          <w:rFonts w:ascii="Arial" w:hAnsi="Arial" w:cs="Arial"/>
          <w:bCs/>
          <w:sz w:val="28"/>
          <w:szCs w:val="28"/>
        </w:rPr>
        <w:t>.</w:t>
      </w:r>
    </w:p>
    <w:p w:rsidR="000D1D1D" w:rsidRPr="00790EBB" w:rsidRDefault="000D1D1D" w:rsidP="000D1D1D">
      <w:pPr>
        <w:tabs>
          <w:tab w:val="left" w:pos="1400"/>
          <w:tab w:val="left" w:pos="5387"/>
          <w:tab w:val="left" w:pos="7820"/>
        </w:tabs>
        <w:spacing w:after="0"/>
        <w:jc w:val="both"/>
        <w:rPr>
          <w:rFonts w:ascii="Arial" w:hAnsi="Arial" w:cs="Arial"/>
          <w:bCs/>
          <w:sz w:val="28"/>
          <w:szCs w:val="28"/>
        </w:rPr>
      </w:pPr>
      <w:r w:rsidRPr="00790EBB">
        <w:rPr>
          <w:rFonts w:ascii="Arial" w:hAnsi="Arial" w:cs="Arial"/>
          <w:bCs/>
          <w:sz w:val="28"/>
          <w:szCs w:val="28"/>
        </w:rPr>
        <w:t xml:space="preserve">Les résultats du CEPE et du BEPC affichent respectivement des taux de réussite de 82,12% et </w:t>
      </w:r>
      <w:r w:rsidR="00121895" w:rsidRPr="00790EBB">
        <w:rPr>
          <w:rFonts w:ascii="Arial" w:hAnsi="Arial" w:cs="Arial"/>
          <w:bCs/>
          <w:sz w:val="28"/>
          <w:szCs w:val="28"/>
        </w:rPr>
        <w:t xml:space="preserve">de </w:t>
      </w:r>
      <w:r w:rsidRPr="00790EBB">
        <w:rPr>
          <w:rFonts w:ascii="Arial" w:hAnsi="Arial" w:cs="Arial"/>
          <w:bCs/>
          <w:sz w:val="28"/>
          <w:szCs w:val="28"/>
        </w:rPr>
        <w:t>58,62%.</w:t>
      </w:r>
    </w:p>
    <w:p w:rsidR="002B705A" w:rsidRPr="00790EBB" w:rsidRDefault="002B705A" w:rsidP="002B705A">
      <w:pPr>
        <w:tabs>
          <w:tab w:val="left" w:pos="1400"/>
          <w:tab w:val="left" w:pos="5387"/>
          <w:tab w:val="left" w:pos="7820"/>
        </w:tabs>
        <w:spacing w:after="0"/>
        <w:jc w:val="both"/>
        <w:rPr>
          <w:rFonts w:ascii="Arial" w:hAnsi="Arial" w:cs="Arial"/>
          <w:bCs/>
          <w:sz w:val="28"/>
          <w:szCs w:val="28"/>
        </w:rPr>
      </w:pPr>
      <w:r w:rsidRPr="00790EBB">
        <w:rPr>
          <w:rFonts w:ascii="Arial" w:hAnsi="Arial" w:cs="Arial"/>
          <w:bCs/>
          <w:sz w:val="28"/>
          <w:szCs w:val="28"/>
        </w:rPr>
        <w:lastRenderedPageBreak/>
        <w:t xml:space="preserve">Ces résultats </w:t>
      </w:r>
      <w:r w:rsidR="00790EBB" w:rsidRPr="00790EBB">
        <w:rPr>
          <w:rFonts w:ascii="Arial" w:hAnsi="Arial" w:cs="Arial"/>
          <w:bCs/>
          <w:sz w:val="28"/>
          <w:szCs w:val="28"/>
        </w:rPr>
        <w:t>sont le fruit</w:t>
      </w:r>
      <w:r w:rsidRPr="00790EBB">
        <w:rPr>
          <w:rFonts w:ascii="Arial" w:hAnsi="Arial" w:cs="Arial"/>
          <w:bCs/>
          <w:sz w:val="28"/>
          <w:szCs w:val="28"/>
        </w:rPr>
        <w:t xml:space="preserve"> des moyens humains, matériels et financiers investis de manière constante et continue ces dernières années par le Gouvernement dans  un environnement scolaire  désormais  normalisé et stabilisé.</w:t>
      </w:r>
    </w:p>
    <w:p w:rsidR="00790EBB" w:rsidRPr="00790EBB" w:rsidRDefault="00790EBB" w:rsidP="000C1998">
      <w:pPr>
        <w:spacing w:after="0" w:line="240" w:lineRule="auto"/>
        <w:jc w:val="both"/>
        <w:rPr>
          <w:rFonts w:ascii="Arial" w:hAnsi="Arial" w:cs="Arial"/>
          <w:bCs/>
          <w:sz w:val="28"/>
          <w:szCs w:val="28"/>
        </w:rPr>
      </w:pPr>
    </w:p>
    <w:p w:rsidR="00790EBB" w:rsidRPr="00790EBB" w:rsidRDefault="00790EBB" w:rsidP="00790EBB">
      <w:pPr>
        <w:spacing w:after="0"/>
        <w:jc w:val="both"/>
        <w:rPr>
          <w:rFonts w:ascii="Arial" w:hAnsi="Arial" w:cs="Arial"/>
          <w:b/>
          <w:bCs/>
          <w:sz w:val="28"/>
          <w:szCs w:val="28"/>
          <w:u w:val="single"/>
        </w:rPr>
      </w:pPr>
      <w:r w:rsidRPr="00790EBB">
        <w:rPr>
          <w:rFonts w:ascii="Arial" w:hAnsi="Arial" w:cs="Arial"/>
          <w:b/>
          <w:bCs/>
          <w:sz w:val="28"/>
          <w:szCs w:val="28"/>
          <w:u w:val="single"/>
        </w:rPr>
        <w:t>7-Au titre du Ministère de l’Entrepreneuriat National, de la Promotion des PME et de l’Artisanat, en liaison avec le Ministère de la Culture et de la Francophonie, le Ministère auprès du Premier Ministre, chargé de l’Economie et des Finances, le Ministère auprès du Premier Ministre, chargé du Budget et le Ministère d’Etat, Ministère des Affaires Etrangères;</w:t>
      </w:r>
    </w:p>
    <w:p w:rsidR="00790EBB" w:rsidRPr="00790EBB" w:rsidRDefault="00790EBB" w:rsidP="00790EBB">
      <w:pPr>
        <w:spacing w:after="0"/>
        <w:jc w:val="both"/>
        <w:rPr>
          <w:rFonts w:ascii="Arial" w:hAnsi="Arial" w:cs="Arial"/>
          <w:bCs/>
          <w:sz w:val="28"/>
          <w:szCs w:val="28"/>
        </w:rPr>
      </w:pPr>
    </w:p>
    <w:p w:rsidR="00790EBB" w:rsidRPr="00790EBB" w:rsidRDefault="00790EBB" w:rsidP="00790EBB">
      <w:pPr>
        <w:spacing w:after="0"/>
        <w:jc w:val="both"/>
        <w:rPr>
          <w:rFonts w:ascii="Arial" w:hAnsi="Arial" w:cs="Arial"/>
          <w:bCs/>
          <w:sz w:val="28"/>
          <w:szCs w:val="28"/>
        </w:rPr>
      </w:pPr>
      <w:r w:rsidRPr="00790EBB">
        <w:rPr>
          <w:rFonts w:ascii="Arial" w:hAnsi="Arial" w:cs="Arial"/>
          <w:bCs/>
          <w:sz w:val="28"/>
          <w:szCs w:val="28"/>
        </w:rPr>
        <w:t>Le Conseil a adopté une communication relative à l’organisation de la 2ème édition du Marché Ivoirien de l’Artisanat (MIVA) en 2016 à Abidjan.</w:t>
      </w:r>
    </w:p>
    <w:p w:rsidR="00790EBB" w:rsidRPr="00790EBB" w:rsidRDefault="00790EBB" w:rsidP="00790EBB">
      <w:pPr>
        <w:spacing w:after="0"/>
        <w:jc w:val="both"/>
        <w:rPr>
          <w:rFonts w:ascii="Arial" w:hAnsi="Arial" w:cs="Arial"/>
          <w:bCs/>
          <w:sz w:val="28"/>
          <w:szCs w:val="28"/>
        </w:rPr>
      </w:pPr>
    </w:p>
    <w:p w:rsidR="00790EBB" w:rsidRPr="00790EBB" w:rsidRDefault="00790EBB" w:rsidP="00790EBB">
      <w:pPr>
        <w:spacing w:after="0"/>
        <w:jc w:val="both"/>
        <w:rPr>
          <w:rFonts w:ascii="Arial" w:hAnsi="Arial" w:cs="Arial"/>
          <w:bCs/>
          <w:sz w:val="28"/>
          <w:szCs w:val="28"/>
        </w:rPr>
      </w:pPr>
      <w:r w:rsidRPr="00790EBB">
        <w:rPr>
          <w:rFonts w:ascii="Arial" w:hAnsi="Arial" w:cs="Arial"/>
          <w:bCs/>
          <w:sz w:val="28"/>
          <w:szCs w:val="28"/>
        </w:rPr>
        <w:t>Après le succès éclatant de la 1</w:t>
      </w:r>
      <w:r w:rsidRPr="00790EBB">
        <w:rPr>
          <w:rFonts w:ascii="Arial" w:hAnsi="Arial" w:cs="Arial"/>
          <w:bCs/>
          <w:sz w:val="28"/>
          <w:szCs w:val="28"/>
          <w:vertAlign w:val="superscript"/>
        </w:rPr>
        <w:t>ère</w:t>
      </w:r>
      <w:r w:rsidRPr="00790EBB">
        <w:rPr>
          <w:rFonts w:ascii="Arial" w:hAnsi="Arial" w:cs="Arial"/>
          <w:bCs/>
          <w:sz w:val="28"/>
          <w:szCs w:val="28"/>
        </w:rPr>
        <w:t xml:space="preserve"> édition qui a fait de notre pays la vitrine de l’artisanat africain durant 7 jours, la deuxième édition du MIVA est prévue pour le 1</w:t>
      </w:r>
      <w:r w:rsidRPr="00790EBB">
        <w:rPr>
          <w:rFonts w:ascii="Arial" w:hAnsi="Arial" w:cs="Arial"/>
          <w:bCs/>
          <w:sz w:val="28"/>
          <w:szCs w:val="28"/>
          <w:vertAlign w:val="superscript"/>
        </w:rPr>
        <w:t>er</w:t>
      </w:r>
      <w:r w:rsidRPr="00790EBB">
        <w:rPr>
          <w:rFonts w:ascii="Arial" w:hAnsi="Arial" w:cs="Arial"/>
          <w:bCs/>
          <w:sz w:val="28"/>
          <w:szCs w:val="28"/>
        </w:rPr>
        <w:t xml:space="preserve"> trimestre de l’année 2016 à Abidjan, sur le thème « Artisanat africain et émergence ». </w:t>
      </w:r>
    </w:p>
    <w:p w:rsidR="00790EBB" w:rsidRPr="00790EBB" w:rsidRDefault="00790EBB" w:rsidP="00790EBB">
      <w:pPr>
        <w:spacing w:after="0"/>
        <w:jc w:val="both"/>
        <w:rPr>
          <w:rFonts w:ascii="Arial" w:hAnsi="Arial" w:cs="Arial"/>
          <w:bCs/>
          <w:sz w:val="28"/>
          <w:szCs w:val="28"/>
        </w:rPr>
      </w:pPr>
      <w:r w:rsidRPr="00790EBB">
        <w:rPr>
          <w:rFonts w:ascii="Arial" w:hAnsi="Arial" w:cs="Arial"/>
          <w:bCs/>
          <w:sz w:val="28"/>
          <w:szCs w:val="28"/>
        </w:rPr>
        <w:t>La deuxième édition du MIVA aura pour invité d’honneur la Turquie, et comme invité spécial, le Maroc. La première phase, celle  de lancement et de promotion, se déroulera du 17 septembre au 20 décembre 2015. La seconde phase, celle de l'organisation pratique de cet évènement,  aura lieu au premier trimestre de l’année 2016.</w:t>
      </w:r>
    </w:p>
    <w:p w:rsidR="00790EBB" w:rsidRPr="00790EBB" w:rsidRDefault="00790EBB" w:rsidP="000C1998">
      <w:pPr>
        <w:spacing w:after="0" w:line="240" w:lineRule="auto"/>
        <w:jc w:val="both"/>
        <w:rPr>
          <w:rFonts w:ascii="Arial" w:hAnsi="Arial" w:cs="Arial"/>
          <w:bCs/>
          <w:sz w:val="28"/>
          <w:szCs w:val="28"/>
        </w:rPr>
      </w:pPr>
    </w:p>
    <w:p w:rsidR="001110BB" w:rsidRPr="00790EBB" w:rsidRDefault="001110BB" w:rsidP="00B81ABE">
      <w:pPr>
        <w:spacing w:after="0" w:line="240" w:lineRule="auto"/>
        <w:jc w:val="both"/>
        <w:rPr>
          <w:rFonts w:ascii="Arial" w:hAnsi="Arial" w:cs="Arial"/>
          <w:b/>
          <w:bCs/>
          <w:sz w:val="28"/>
          <w:szCs w:val="28"/>
          <w:u w:val="single"/>
        </w:rPr>
      </w:pPr>
    </w:p>
    <w:p w:rsidR="00E970F9" w:rsidRDefault="00DE1F8D" w:rsidP="00BF5AF1">
      <w:pPr>
        <w:spacing w:after="0" w:line="240" w:lineRule="auto"/>
        <w:jc w:val="both"/>
        <w:rPr>
          <w:rFonts w:ascii="Arial" w:hAnsi="Arial" w:cs="Arial"/>
          <w:b/>
          <w:bCs/>
          <w:sz w:val="28"/>
          <w:szCs w:val="28"/>
          <w:u w:val="single"/>
        </w:rPr>
      </w:pPr>
      <w:r w:rsidRPr="00790EBB">
        <w:rPr>
          <w:rFonts w:ascii="Arial" w:hAnsi="Arial" w:cs="Arial"/>
          <w:b/>
          <w:bCs/>
          <w:sz w:val="28"/>
          <w:szCs w:val="28"/>
          <w:u w:val="single"/>
        </w:rPr>
        <w:t>D/- DIVERS</w:t>
      </w:r>
    </w:p>
    <w:p w:rsidR="007D7AD0" w:rsidRPr="00790EBB" w:rsidRDefault="007D7AD0" w:rsidP="00BF5AF1">
      <w:pPr>
        <w:spacing w:after="0" w:line="240" w:lineRule="auto"/>
        <w:jc w:val="both"/>
        <w:rPr>
          <w:rFonts w:ascii="Arial" w:hAnsi="Arial" w:cs="Arial"/>
          <w:b/>
          <w:bCs/>
          <w:sz w:val="28"/>
          <w:szCs w:val="28"/>
          <w:u w:val="single"/>
        </w:rPr>
      </w:pPr>
    </w:p>
    <w:p w:rsidR="00A660F6" w:rsidRPr="00790EBB" w:rsidRDefault="00A660F6" w:rsidP="00BF5AF1">
      <w:pPr>
        <w:spacing w:after="0" w:line="240" w:lineRule="auto"/>
        <w:jc w:val="both"/>
        <w:rPr>
          <w:rFonts w:ascii="Arial" w:hAnsi="Arial" w:cs="Arial"/>
          <w:bCs/>
          <w:sz w:val="28"/>
          <w:szCs w:val="28"/>
        </w:rPr>
      </w:pPr>
      <w:r>
        <w:rPr>
          <w:rFonts w:ascii="Arial" w:hAnsi="Arial" w:cs="Arial"/>
          <w:b/>
          <w:bCs/>
          <w:sz w:val="28"/>
          <w:szCs w:val="28"/>
          <w:u w:val="single"/>
        </w:rPr>
        <w:t>1-</w:t>
      </w:r>
      <w:r w:rsidRPr="00790EBB">
        <w:rPr>
          <w:rFonts w:ascii="Arial" w:hAnsi="Arial" w:cs="Arial"/>
          <w:b/>
          <w:bCs/>
          <w:sz w:val="28"/>
          <w:szCs w:val="28"/>
          <w:u w:val="single"/>
        </w:rPr>
        <w:t>Au titre du Ministère d’Etat, Ministère de l’Intérieur et de la Sécurité</w:t>
      </w:r>
    </w:p>
    <w:p w:rsidR="00A660F6" w:rsidRPr="00790EBB" w:rsidRDefault="00A660F6" w:rsidP="00BF5AF1">
      <w:pPr>
        <w:spacing w:after="0" w:line="240" w:lineRule="auto"/>
        <w:jc w:val="both"/>
        <w:rPr>
          <w:rFonts w:ascii="Arial" w:hAnsi="Arial" w:cs="Arial"/>
          <w:bCs/>
          <w:sz w:val="28"/>
          <w:szCs w:val="28"/>
        </w:rPr>
      </w:pPr>
    </w:p>
    <w:p w:rsidR="00AC7908" w:rsidRPr="00790EBB" w:rsidRDefault="00AC7908" w:rsidP="00AC7908">
      <w:pPr>
        <w:spacing w:after="0"/>
        <w:jc w:val="both"/>
        <w:rPr>
          <w:rFonts w:ascii="Arial" w:eastAsia="Times New Roman" w:hAnsi="Arial" w:cs="Arial"/>
          <w:sz w:val="28"/>
          <w:szCs w:val="28"/>
          <w:lang w:eastAsia="fr-FR"/>
        </w:rPr>
      </w:pPr>
      <w:r w:rsidRPr="00790EBB">
        <w:rPr>
          <w:rFonts w:ascii="Arial" w:hAnsi="Arial" w:cs="Arial"/>
          <w:sz w:val="28"/>
          <w:szCs w:val="28"/>
        </w:rPr>
        <w:t xml:space="preserve">Le Préfet de la Région </w:t>
      </w:r>
      <w:r w:rsidRPr="00790EBB">
        <w:rPr>
          <w:rFonts w:ascii="Arial" w:hAnsi="Arial" w:cs="Arial"/>
          <w:bCs/>
          <w:sz w:val="28"/>
          <w:szCs w:val="28"/>
        </w:rPr>
        <w:t xml:space="preserve">du </w:t>
      </w:r>
      <w:r w:rsidR="00F96A0E" w:rsidRPr="00790EBB">
        <w:rPr>
          <w:rFonts w:ascii="Arial" w:hAnsi="Arial" w:cs="Arial"/>
          <w:bCs/>
          <w:sz w:val="28"/>
          <w:szCs w:val="28"/>
        </w:rPr>
        <w:t>Woro</w:t>
      </w:r>
      <w:r w:rsidRPr="00790EBB">
        <w:rPr>
          <w:rFonts w:ascii="Arial" w:hAnsi="Arial" w:cs="Arial"/>
          <w:bCs/>
          <w:sz w:val="28"/>
          <w:szCs w:val="28"/>
        </w:rPr>
        <w:t xml:space="preserve">dougou, Préfet du Département </w:t>
      </w:r>
      <w:r w:rsidR="00F96A0E" w:rsidRPr="00790EBB">
        <w:rPr>
          <w:rFonts w:ascii="Arial" w:hAnsi="Arial" w:cs="Arial"/>
          <w:bCs/>
          <w:sz w:val="28"/>
          <w:szCs w:val="28"/>
        </w:rPr>
        <w:t>de Séguéla</w:t>
      </w:r>
      <w:r w:rsidRPr="00790EBB">
        <w:rPr>
          <w:rFonts w:ascii="Arial" w:hAnsi="Arial" w:cs="Arial"/>
          <w:bCs/>
          <w:sz w:val="28"/>
          <w:szCs w:val="28"/>
        </w:rPr>
        <w:t xml:space="preserve">, </w:t>
      </w:r>
      <w:r w:rsidRPr="00790EBB">
        <w:rPr>
          <w:rFonts w:ascii="Arial" w:hAnsi="Arial" w:cs="Arial"/>
          <w:sz w:val="28"/>
          <w:szCs w:val="28"/>
        </w:rPr>
        <w:t xml:space="preserve">a présenté, à la demande du Chef de l’Etat, une communication relative à la situation </w:t>
      </w:r>
      <w:r w:rsidRPr="00790EBB">
        <w:rPr>
          <w:rFonts w:ascii="Arial" w:eastAsia="Times New Roman" w:hAnsi="Arial" w:cs="Arial"/>
          <w:sz w:val="28"/>
          <w:szCs w:val="28"/>
          <w:lang w:eastAsia="fr-FR"/>
        </w:rPr>
        <w:t>administrative et socio-économique dans l</w:t>
      </w:r>
      <w:r w:rsidR="00F96A0E" w:rsidRPr="00790EBB">
        <w:rPr>
          <w:rFonts w:ascii="Arial" w:eastAsia="Times New Roman" w:hAnsi="Arial" w:cs="Arial"/>
          <w:sz w:val="28"/>
          <w:szCs w:val="28"/>
          <w:lang w:eastAsia="fr-FR"/>
        </w:rPr>
        <w:t>es</w:t>
      </w:r>
      <w:r w:rsidRPr="00790EBB">
        <w:rPr>
          <w:rFonts w:ascii="Arial" w:eastAsia="Times New Roman" w:hAnsi="Arial" w:cs="Arial"/>
          <w:sz w:val="28"/>
          <w:szCs w:val="28"/>
          <w:lang w:eastAsia="fr-FR"/>
        </w:rPr>
        <w:t xml:space="preserve"> Région</w:t>
      </w:r>
      <w:r w:rsidR="00F96A0E" w:rsidRPr="00790EBB">
        <w:rPr>
          <w:rFonts w:ascii="Arial" w:eastAsia="Times New Roman" w:hAnsi="Arial" w:cs="Arial"/>
          <w:sz w:val="28"/>
          <w:szCs w:val="28"/>
          <w:lang w:eastAsia="fr-FR"/>
        </w:rPr>
        <w:t xml:space="preserve">s </w:t>
      </w:r>
      <w:r w:rsidRPr="00790EBB">
        <w:rPr>
          <w:rFonts w:ascii="Arial" w:eastAsia="Times New Roman" w:hAnsi="Arial" w:cs="Arial"/>
          <w:bCs/>
          <w:sz w:val="28"/>
          <w:szCs w:val="28"/>
          <w:lang w:eastAsia="fr-FR"/>
        </w:rPr>
        <w:t xml:space="preserve">du </w:t>
      </w:r>
      <w:r w:rsidR="00F96A0E" w:rsidRPr="00790EBB">
        <w:rPr>
          <w:rFonts w:ascii="Arial" w:hAnsi="Arial" w:cs="Arial"/>
          <w:bCs/>
          <w:sz w:val="28"/>
          <w:szCs w:val="28"/>
        </w:rPr>
        <w:t>Worodougou, du Bafing et du Béré</w:t>
      </w:r>
      <w:r w:rsidRPr="00790EBB">
        <w:rPr>
          <w:rFonts w:ascii="Arial" w:eastAsia="Times New Roman" w:hAnsi="Arial" w:cs="Arial"/>
          <w:sz w:val="28"/>
          <w:szCs w:val="28"/>
          <w:lang w:eastAsia="fr-FR"/>
        </w:rPr>
        <w:t xml:space="preserve">. </w:t>
      </w:r>
    </w:p>
    <w:p w:rsidR="00AC7908" w:rsidRPr="00790EBB" w:rsidRDefault="00AC7908" w:rsidP="00AC790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Cette communication a, dans un premier temps, présenté les données géographiques et l’organisation administrative de ce</w:t>
      </w:r>
      <w:r w:rsidR="00C83A08" w:rsidRPr="00790EBB">
        <w:rPr>
          <w:rFonts w:ascii="Arial" w:eastAsia="Times New Roman" w:hAnsi="Arial" w:cs="Arial"/>
          <w:sz w:val="28"/>
          <w:szCs w:val="28"/>
          <w:lang w:eastAsia="fr-FR"/>
        </w:rPr>
        <w:t>s trois régions.</w:t>
      </w:r>
    </w:p>
    <w:p w:rsidR="00AC7908" w:rsidRPr="00790EBB" w:rsidRDefault="00AC7908" w:rsidP="00AC790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 xml:space="preserve">Le Préfet de Région a ensuite dressé un état des lieux des </w:t>
      </w:r>
      <w:r w:rsidR="00F96A0E" w:rsidRPr="00790EBB">
        <w:rPr>
          <w:rFonts w:ascii="Arial" w:eastAsia="Times New Roman" w:hAnsi="Arial" w:cs="Arial"/>
          <w:sz w:val="28"/>
          <w:szCs w:val="28"/>
          <w:lang w:eastAsia="fr-FR"/>
        </w:rPr>
        <w:t xml:space="preserve">activités </w:t>
      </w:r>
      <w:r w:rsidRPr="00790EBB">
        <w:rPr>
          <w:rFonts w:ascii="Arial" w:eastAsia="Times New Roman" w:hAnsi="Arial" w:cs="Arial"/>
          <w:sz w:val="28"/>
          <w:szCs w:val="28"/>
          <w:lang w:eastAsia="fr-FR"/>
        </w:rPr>
        <w:t xml:space="preserve">et des </w:t>
      </w:r>
      <w:r w:rsidR="00F96A0E" w:rsidRPr="00790EBB">
        <w:rPr>
          <w:rFonts w:ascii="Arial" w:eastAsia="Times New Roman" w:hAnsi="Arial" w:cs="Arial"/>
          <w:sz w:val="28"/>
          <w:szCs w:val="28"/>
          <w:lang w:eastAsia="fr-FR"/>
        </w:rPr>
        <w:t xml:space="preserve">infrastructures </w:t>
      </w:r>
      <w:r w:rsidRPr="00790EBB">
        <w:rPr>
          <w:rFonts w:ascii="Arial" w:eastAsia="Times New Roman" w:hAnsi="Arial" w:cs="Arial"/>
          <w:sz w:val="28"/>
          <w:szCs w:val="28"/>
          <w:lang w:eastAsia="fr-FR"/>
        </w:rPr>
        <w:t>socio-économiques de</w:t>
      </w:r>
      <w:r w:rsidR="00C83A08" w:rsidRPr="00790EBB">
        <w:rPr>
          <w:rFonts w:ascii="Arial" w:eastAsia="Times New Roman" w:hAnsi="Arial" w:cs="Arial"/>
          <w:sz w:val="28"/>
          <w:szCs w:val="28"/>
          <w:lang w:eastAsia="fr-FR"/>
        </w:rPr>
        <w:t xml:space="preserve"> ce</w:t>
      </w:r>
      <w:r w:rsidR="00F96A0E"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w:t>
      </w:r>
      <w:r w:rsidR="00C83A08" w:rsidRPr="00790EBB">
        <w:rPr>
          <w:rFonts w:ascii="Arial" w:eastAsia="Times New Roman" w:hAnsi="Arial" w:cs="Arial"/>
          <w:sz w:val="28"/>
          <w:szCs w:val="28"/>
          <w:lang w:eastAsia="fr-FR"/>
        </w:rPr>
        <w:t>r</w:t>
      </w:r>
      <w:r w:rsidRPr="00790EBB">
        <w:rPr>
          <w:rFonts w:ascii="Arial" w:eastAsia="Times New Roman" w:hAnsi="Arial" w:cs="Arial"/>
          <w:sz w:val="28"/>
          <w:szCs w:val="28"/>
          <w:lang w:eastAsia="fr-FR"/>
        </w:rPr>
        <w:t>égion</w:t>
      </w:r>
      <w:r w:rsidR="00F96A0E"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avant d’évoquer les </w:t>
      </w:r>
      <w:r w:rsidRPr="00790EBB">
        <w:rPr>
          <w:rFonts w:ascii="Arial" w:eastAsia="Times New Roman" w:hAnsi="Arial" w:cs="Arial"/>
          <w:sz w:val="28"/>
          <w:szCs w:val="28"/>
          <w:lang w:eastAsia="fr-FR"/>
        </w:rPr>
        <w:lastRenderedPageBreak/>
        <w:t>difficultés auxquelles celle</w:t>
      </w:r>
      <w:r w:rsidR="00F96A0E"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-ci s</w:t>
      </w:r>
      <w:r w:rsidR="00F96A0E" w:rsidRPr="00790EBB">
        <w:rPr>
          <w:rFonts w:ascii="Arial" w:eastAsia="Times New Roman" w:hAnsi="Arial" w:cs="Arial"/>
          <w:sz w:val="28"/>
          <w:szCs w:val="28"/>
          <w:lang w:eastAsia="fr-FR"/>
        </w:rPr>
        <w:t>on</w:t>
      </w:r>
      <w:r w:rsidRPr="00790EBB">
        <w:rPr>
          <w:rFonts w:ascii="Arial" w:eastAsia="Times New Roman" w:hAnsi="Arial" w:cs="Arial"/>
          <w:sz w:val="28"/>
          <w:szCs w:val="28"/>
          <w:lang w:eastAsia="fr-FR"/>
        </w:rPr>
        <w:t>t confrontée</w:t>
      </w:r>
      <w:r w:rsidR="00F96A0E"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ainsi que les attentes des populations.</w:t>
      </w:r>
    </w:p>
    <w:p w:rsidR="00AC7908" w:rsidRPr="00790EBB" w:rsidRDefault="00AC7908" w:rsidP="00AC7908">
      <w:pPr>
        <w:spacing w:after="0"/>
        <w:jc w:val="both"/>
        <w:rPr>
          <w:rFonts w:ascii="Arial" w:eastAsia="Times New Roman" w:hAnsi="Arial" w:cs="Arial"/>
          <w:sz w:val="28"/>
          <w:szCs w:val="28"/>
          <w:lang w:eastAsia="fr-FR"/>
        </w:rPr>
      </w:pPr>
      <w:r w:rsidRPr="00790EBB">
        <w:rPr>
          <w:rFonts w:ascii="Arial" w:eastAsia="Times New Roman" w:hAnsi="Arial" w:cs="Arial"/>
          <w:sz w:val="28"/>
          <w:szCs w:val="28"/>
          <w:lang w:eastAsia="fr-FR"/>
        </w:rPr>
        <w:t>Le Conseil a noté avec un grand intérêt ces préoccupations et s’est engagé à y apporter les réponses appropriées dans les meilleurs délais. Ainsi, des mesures importantes ont été prises, qui contribueront à la redynamisation de l’activité économique dans l</w:t>
      </w:r>
      <w:r w:rsidR="00F96A0E" w:rsidRPr="00790EBB">
        <w:rPr>
          <w:rFonts w:ascii="Arial" w:eastAsia="Times New Roman" w:hAnsi="Arial" w:cs="Arial"/>
          <w:sz w:val="28"/>
          <w:szCs w:val="28"/>
          <w:lang w:eastAsia="fr-FR"/>
        </w:rPr>
        <w:t>es régions concernées</w:t>
      </w:r>
      <w:r w:rsidRPr="00790EBB">
        <w:rPr>
          <w:rFonts w:ascii="Arial" w:eastAsia="Times New Roman" w:hAnsi="Arial" w:cs="Arial"/>
          <w:sz w:val="28"/>
          <w:szCs w:val="28"/>
          <w:lang w:eastAsia="fr-FR"/>
        </w:rPr>
        <w:t>, à l’amélioration de la qualité des infrastructures ainsi que d</w:t>
      </w:r>
      <w:r w:rsidR="00F96A0E" w:rsidRPr="00790EBB">
        <w:rPr>
          <w:rFonts w:ascii="Arial" w:eastAsia="Times New Roman" w:hAnsi="Arial" w:cs="Arial"/>
          <w:sz w:val="28"/>
          <w:szCs w:val="28"/>
          <w:lang w:eastAsia="fr-FR"/>
        </w:rPr>
        <w:t>es conditions</w:t>
      </w:r>
      <w:r w:rsidRPr="00790EBB">
        <w:rPr>
          <w:rFonts w:ascii="Arial" w:eastAsia="Times New Roman" w:hAnsi="Arial" w:cs="Arial"/>
          <w:sz w:val="28"/>
          <w:szCs w:val="28"/>
          <w:lang w:eastAsia="fr-FR"/>
        </w:rPr>
        <w:t xml:space="preserve"> de vie  des populations. Ces mesures seront annoncées par le Chef de l’Etat lors des échanges qu’il aura avec les populations de</w:t>
      </w:r>
      <w:r w:rsidR="00F96A0E" w:rsidRPr="00790EBB">
        <w:rPr>
          <w:rFonts w:ascii="Arial" w:eastAsia="Times New Roman" w:hAnsi="Arial" w:cs="Arial"/>
          <w:sz w:val="28"/>
          <w:szCs w:val="28"/>
          <w:lang w:eastAsia="fr-FR"/>
        </w:rPr>
        <w:t xml:space="preserve">s trois </w:t>
      </w:r>
      <w:r w:rsidRPr="00790EBB">
        <w:rPr>
          <w:rFonts w:ascii="Arial" w:eastAsia="Times New Roman" w:hAnsi="Arial" w:cs="Arial"/>
          <w:sz w:val="28"/>
          <w:szCs w:val="28"/>
          <w:lang w:eastAsia="fr-FR"/>
        </w:rPr>
        <w:t xml:space="preserve"> région</w:t>
      </w:r>
      <w:r w:rsidR="00F96A0E" w:rsidRPr="00790EBB">
        <w:rPr>
          <w:rFonts w:ascii="Arial" w:eastAsia="Times New Roman" w:hAnsi="Arial" w:cs="Arial"/>
          <w:sz w:val="28"/>
          <w:szCs w:val="28"/>
          <w:lang w:eastAsia="fr-FR"/>
        </w:rPr>
        <w:t>s</w:t>
      </w:r>
      <w:r w:rsidRPr="00790EBB">
        <w:rPr>
          <w:rFonts w:ascii="Arial" w:eastAsia="Times New Roman" w:hAnsi="Arial" w:cs="Arial"/>
          <w:sz w:val="28"/>
          <w:szCs w:val="28"/>
          <w:lang w:eastAsia="fr-FR"/>
        </w:rPr>
        <w:t xml:space="preserve"> visitées au cours des prochains jours.  </w:t>
      </w:r>
    </w:p>
    <w:p w:rsidR="00590319" w:rsidRDefault="00590319">
      <w:pPr>
        <w:spacing w:after="0"/>
        <w:jc w:val="both"/>
        <w:rPr>
          <w:rFonts w:ascii="Arial" w:eastAsia="Times New Roman" w:hAnsi="Arial" w:cs="Arial"/>
          <w:sz w:val="28"/>
          <w:szCs w:val="28"/>
          <w:lang w:eastAsia="fr-FR"/>
        </w:rPr>
      </w:pPr>
    </w:p>
    <w:p w:rsidR="00590319" w:rsidRDefault="008B4591">
      <w:pPr>
        <w:spacing w:after="0"/>
        <w:jc w:val="both"/>
        <w:rPr>
          <w:rFonts w:ascii="Arial" w:eastAsia="Times New Roman" w:hAnsi="Arial" w:cs="Arial"/>
          <w:b/>
          <w:sz w:val="28"/>
          <w:szCs w:val="28"/>
          <w:u w:val="single"/>
          <w:lang w:eastAsia="fr-FR"/>
        </w:rPr>
      </w:pPr>
      <w:r>
        <w:rPr>
          <w:rFonts w:ascii="Arial" w:eastAsia="Times New Roman" w:hAnsi="Arial" w:cs="Arial"/>
          <w:b/>
          <w:sz w:val="28"/>
          <w:szCs w:val="28"/>
          <w:lang w:eastAsia="fr-FR"/>
        </w:rPr>
        <w:t>2</w:t>
      </w:r>
      <w:r>
        <w:rPr>
          <w:rFonts w:ascii="Arial" w:eastAsia="Times New Roman" w:hAnsi="Arial" w:cs="Arial"/>
          <w:b/>
          <w:sz w:val="28"/>
          <w:szCs w:val="28"/>
          <w:u w:val="single"/>
          <w:lang w:eastAsia="fr-FR"/>
        </w:rPr>
        <w:t>-Au titre du Ministère de la Production Animale et Halieutique ;</w:t>
      </w:r>
    </w:p>
    <w:p w:rsidR="00590319" w:rsidRDefault="00590319">
      <w:pPr>
        <w:spacing w:after="0"/>
        <w:jc w:val="both"/>
        <w:rPr>
          <w:rFonts w:ascii="Arial" w:eastAsia="Times New Roman" w:hAnsi="Arial" w:cs="Arial"/>
          <w:b/>
          <w:sz w:val="28"/>
          <w:szCs w:val="28"/>
          <w:u w:val="single"/>
          <w:lang w:eastAsia="fr-FR"/>
        </w:rPr>
      </w:pPr>
    </w:p>
    <w:p w:rsidR="00590319" w:rsidRDefault="008B4591">
      <w:pPr>
        <w:spacing w:after="0"/>
        <w:jc w:val="both"/>
        <w:rPr>
          <w:rFonts w:ascii="Arial" w:hAnsi="Arial" w:cs="Arial"/>
          <w:bCs/>
          <w:sz w:val="28"/>
          <w:szCs w:val="28"/>
        </w:rPr>
      </w:pPr>
      <w:r>
        <w:rPr>
          <w:rFonts w:ascii="Arial" w:eastAsia="Times New Roman" w:hAnsi="Arial" w:cs="Arial"/>
          <w:sz w:val="28"/>
          <w:szCs w:val="28"/>
          <w:lang w:eastAsia="fr-FR"/>
        </w:rPr>
        <w:t xml:space="preserve">Le Conseil a entendu une communication sur l'état actuel du marché de la volaille, après  la détection, il y a quelques semaines,  d'un cas de grippe aviaire  dans une basse-cour de la ville de Bouaké. Le Conseil note à ce jour, qu'aucun autre cas de mortalité massive de poulets n'a été déclaré sur le territoire national et qu'aucun élevage moderne n'a enregistré de cas de contamination au virus A/H5N1. Cependant, par mesure de précaution, le Ministère en charge de la Production Animale a procédé à la désinfection d'une cinquantaine de sites de vente de volailles de la ville d'Abidjan. Le Conseil a également noté que les risques de contamination restaient élevés en raison de foyers de grippe aviaire enregistrés dans des pays frontaliers à la Côte d'Ivoire. En conséquence, il  appelle les populations, en particulier celles vivant près des frontières, à redoubler de vigilance et à éviter  la consommation de volailles vendues hors des circuits officiels de commercialisation ainsi que le contact avec celle-ci. </w:t>
      </w:r>
    </w:p>
    <w:p w:rsidR="00A660F6" w:rsidRPr="00790EBB" w:rsidRDefault="00A660F6" w:rsidP="00BF5AF1">
      <w:pPr>
        <w:spacing w:after="0" w:line="240" w:lineRule="auto"/>
        <w:jc w:val="both"/>
        <w:rPr>
          <w:rFonts w:ascii="Arial" w:hAnsi="Arial" w:cs="Arial"/>
          <w:bCs/>
          <w:sz w:val="28"/>
          <w:szCs w:val="28"/>
        </w:rPr>
      </w:pPr>
    </w:p>
    <w:p w:rsidR="00A660F6" w:rsidRPr="00790EBB" w:rsidRDefault="00A660F6" w:rsidP="00BF5AF1">
      <w:pPr>
        <w:spacing w:after="0" w:line="240" w:lineRule="auto"/>
        <w:jc w:val="both"/>
        <w:rPr>
          <w:rFonts w:ascii="Arial" w:hAnsi="Arial" w:cs="Arial"/>
          <w:bCs/>
          <w:sz w:val="28"/>
          <w:szCs w:val="28"/>
        </w:rPr>
      </w:pPr>
    </w:p>
    <w:p w:rsidR="00144D2D" w:rsidRPr="00790EBB" w:rsidRDefault="003D438A" w:rsidP="00144D2D">
      <w:pPr>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 xml:space="preserve">Fait à </w:t>
      </w:r>
      <w:r w:rsidR="00761C73" w:rsidRPr="00790EBB">
        <w:rPr>
          <w:rFonts w:ascii="Arial" w:eastAsia="Times New Roman" w:hAnsi="Arial" w:cs="Arial"/>
          <w:sz w:val="28"/>
          <w:szCs w:val="28"/>
          <w:lang w:eastAsia="fr-FR"/>
        </w:rPr>
        <w:t>Séguéla</w:t>
      </w:r>
      <w:r w:rsidR="00E60C73" w:rsidRPr="00790EBB">
        <w:rPr>
          <w:rFonts w:ascii="Arial" w:eastAsia="Times New Roman" w:hAnsi="Arial" w:cs="Arial"/>
          <w:sz w:val="28"/>
          <w:szCs w:val="28"/>
          <w:lang w:eastAsia="fr-FR"/>
        </w:rPr>
        <w:t xml:space="preserve">, le </w:t>
      </w:r>
      <w:r w:rsidR="00595545" w:rsidRPr="00790EBB">
        <w:rPr>
          <w:rFonts w:ascii="Arial" w:eastAsia="Times New Roman" w:hAnsi="Arial" w:cs="Arial"/>
          <w:sz w:val="28"/>
          <w:szCs w:val="28"/>
          <w:lang w:eastAsia="fr-FR"/>
        </w:rPr>
        <w:t>2</w:t>
      </w:r>
      <w:r w:rsidR="00473696">
        <w:rPr>
          <w:rFonts w:ascii="Arial" w:eastAsia="Times New Roman" w:hAnsi="Arial" w:cs="Arial"/>
          <w:sz w:val="28"/>
          <w:szCs w:val="28"/>
          <w:lang w:eastAsia="fr-FR"/>
        </w:rPr>
        <w:t>3</w:t>
      </w:r>
      <w:r w:rsidR="004723EE" w:rsidRPr="00790EBB">
        <w:rPr>
          <w:rFonts w:ascii="Arial" w:eastAsia="Times New Roman" w:hAnsi="Arial" w:cs="Arial"/>
          <w:sz w:val="28"/>
          <w:szCs w:val="28"/>
          <w:lang w:eastAsia="fr-FR"/>
        </w:rPr>
        <w:t xml:space="preserve"> </w:t>
      </w:r>
      <w:r w:rsidR="00E15432" w:rsidRPr="00790EBB">
        <w:rPr>
          <w:rFonts w:ascii="Arial" w:eastAsia="Times New Roman" w:hAnsi="Arial" w:cs="Arial"/>
          <w:sz w:val="28"/>
          <w:szCs w:val="28"/>
          <w:lang w:eastAsia="fr-FR"/>
        </w:rPr>
        <w:t>jui</w:t>
      </w:r>
      <w:r w:rsidR="00956219" w:rsidRPr="00790EBB">
        <w:rPr>
          <w:rFonts w:ascii="Arial" w:eastAsia="Times New Roman" w:hAnsi="Arial" w:cs="Arial"/>
          <w:sz w:val="28"/>
          <w:szCs w:val="28"/>
          <w:lang w:eastAsia="fr-FR"/>
        </w:rPr>
        <w:t>llet</w:t>
      </w:r>
      <w:r w:rsidR="00A01FCD" w:rsidRPr="00790EBB">
        <w:rPr>
          <w:rFonts w:ascii="Arial" w:eastAsia="Times New Roman" w:hAnsi="Arial" w:cs="Arial"/>
          <w:sz w:val="28"/>
          <w:szCs w:val="28"/>
          <w:lang w:eastAsia="fr-FR"/>
        </w:rPr>
        <w:t xml:space="preserve"> 201</w:t>
      </w:r>
      <w:r w:rsidR="00E72D4F" w:rsidRPr="00790EBB">
        <w:rPr>
          <w:rFonts w:ascii="Arial" w:eastAsia="Times New Roman" w:hAnsi="Arial" w:cs="Arial"/>
          <w:sz w:val="28"/>
          <w:szCs w:val="28"/>
          <w:lang w:eastAsia="fr-FR"/>
        </w:rPr>
        <w:t>5</w:t>
      </w:r>
      <w:r w:rsidR="00A01FCD" w:rsidRPr="00790EBB">
        <w:rPr>
          <w:rFonts w:ascii="Arial" w:eastAsia="Times New Roman" w:hAnsi="Arial" w:cs="Arial"/>
          <w:sz w:val="28"/>
          <w:szCs w:val="28"/>
          <w:lang w:eastAsia="fr-FR"/>
        </w:rPr>
        <w:t xml:space="preserve"> </w:t>
      </w:r>
      <w:r w:rsidR="00A01FCD" w:rsidRPr="00790EBB">
        <w:rPr>
          <w:rFonts w:ascii="Arial" w:eastAsia="Times New Roman" w:hAnsi="Arial" w:cs="Arial"/>
          <w:sz w:val="28"/>
          <w:szCs w:val="28"/>
          <w:lang w:eastAsia="fr-FR"/>
        </w:rPr>
        <w:br/>
      </w:r>
      <w:r w:rsidR="00144D2D" w:rsidRPr="00790EBB">
        <w:rPr>
          <w:rFonts w:ascii="Arial" w:eastAsia="Times New Roman" w:hAnsi="Arial" w:cs="Arial"/>
          <w:sz w:val="28"/>
          <w:szCs w:val="28"/>
          <w:lang w:eastAsia="fr-FR"/>
        </w:rPr>
        <w:t>Bruno Nabagné KONE</w:t>
      </w:r>
    </w:p>
    <w:p w:rsidR="00144D2D" w:rsidRPr="00790EBB" w:rsidRDefault="00144D2D" w:rsidP="00144D2D">
      <w:pPr>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Ministre de la Poste et des TIC</w:t>
      </w:r>
    </w:p>
    <w:p w:rsidR="00144D2D" w:rsidRPr="00790EBB" w:rsidRDefault="00144D2D" w:rsidP="00144D2D">
      <w:pPr>
        <w:spacing w:after="0"/>
        <w:rPr>
          <w:rFonts w:ascii="Arial" w:eastAsia="Times New Roman" w:hAnsi="Arial" w:cs="Arial"/>
          <w:sz w:val="28"/>
          <w:szCs w:val="28"/>
          <w:lang w:eastAsia="fr-FR"/>
        </w:rPr>
      </w:pPr>
      <w:r w:rsidRPr="00790EBB">
        <w:rPr>
          <w:rFonts w:ascii="Arial" w:eastAsia="Times New Roman" w:hAnsi="Arial" w:cs="Arial"/>
          <w:sz w:val="28"/>
          <w:szCs w:val="28"/>
          <w:lang w:eastAsia="fr-FR"/>
        </w:rPr>
        <w:t>Porte-parole du Gouvernement</w:t>
      </w:r>
    </w:p>
    <w:p w:rsidR="00C01208" w:rsidRPr="00790EBB" w:rsidRDefault="00F61470">
      <w:pPr>
        <w:spacing w:after="0"/>
        <w:rPr>
          <w:rFonts w:ascii="Arial" w:hAnsi="Arial" w:cs="Arial"/>
          <w:sz w:val="28"/>
          <w:szCs w:val="28"/>
        </w:rPr>
      </w:pPr>
      <w:hyperlink r:id="rId9" w:history="1">
        <w:r w:rsidR="00A01FCD" w:rsidRPr="00790EBB">
          <w:rPr>
            <w:rStyle w:val="Lienhypertexte"/>
            <w:rFonts w:ascii="Arial" w:hAnsi="Arial" w:cs="Arial"/>
            <w:color w:val="auto"/>
            <w:sz w:val="28"/>
            <w:szCs w:val="28"/>
          </w:rPr>
          <w:t>porteparoledugvt@egouv.ci</w:t>
        </w:r>
      </w:hyperlink>
    </w:p>
    <w:sectPr w:rsidR="00C01208" w:rsidRPr="00790EBB" w:rsidSect="003114CE">
      <w:headerReference w:type="even" r:id="rId10"/>
      <w:footerReference w:type="default" r:id="rId11"/>
      <w:footerReference w:type="first" r:id="rId12"/>
      <w:pgSz w:w="11880" w:h="16820"/>
      <w:pgMar w:top="1134" w:right="1134" w:bottom="1134" w:left="1134" w:header="1077" w:footer="107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70" w:rsidRDefault="00F61470" w:rsidP="00842F48">
      <w:pPr>
        <w:spacing w:after="0" w:line="240" w:lineRule="auto"/>
      </w:pPr>
      <w:r>
        <w:separator/>
      </w:r>
    </w:p>
  </w:endnote>
  <w:endnote w:type="continuationSeparator" w:id="0">
    <w:p w:rsidR="00F61470" w:rsidRDefault="00F61470" w:rsidP="0084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57736"/>
      <w:docPartObj>
        <w:docPartGallery w:val="Page Numbers (Bottom of Page)"/>
        <w:docPartUnique/>
      </w:docPartObj>
    </w:sdtPr>
    <w:sdtEndPr/>
    <w:sdtContent>
      <w:p w:rsidR="00237B80" w:rsidRDefault="00237B80">
        <w:pPr>
          <w:pStyle w:val="Pieddepage"/>
          <w:jc w:val="center"/>
        </w:pPr>
        <w:r>
          <w:fldChar w:fldCharType="begin"/>
        </w:r>
        <w:r>
          <w:instrText>PAGE   \* MERGEFORMAT</w:instrText>
        </w:r>
        <w:r>
          <w:fldChar w:fldCharType="separate"/>
        </w:r>
        <w:r w:rsidR="00A5796B">
          <w:rPr>
            <w:noProof/>
          </w:rPr>
          <w:t>10</w:t>
        </w:r>
        <w:r>
          <w:fldChar w:fldCharType="end"/>
        </w:r>
      </w:p>
    </w:sdtContent>
  </w:sdt>
  <w:p w:rsidR="00237B80" w:rsidRDefault="00237B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78859"/>
      <w:docPartObj>
        <w:docPartGallery w:val="Page Numbers (Bottom of Page)"/>
        <w:docPartUnique/>
      </w:docPartObj>
    </w:sdtPr>
    <w:sdtEndPr/>
    <w:sdtContent>
      <w:p w:rsidR="00237B80" w:rsidRDefault="00237B80">
        <w:pPr>
          <w:pStyle w:val="Pieddepage"/>
          <w:jc w:val="center"/>
        </w:pPr>
        <w:r>
          <w:fldChar w:fldCharType="begin"/>
        </w:r>
        <w:r>
          <w:instrText>PAGE   \* MERGEFORMAT</w:instrText>
        </w:r>
        <w:r>
          <w:fldChar w:fldCharType="separate"/>
        </w:r>
        <w:r w:rsidR="00A5796B">
          <w:rPr>
            <w:noProof/>
          </w:rPr>
          <w:t>1</w:t>
        </w:r>
        <w:r>
          <w:fldChar w:fldCharType="end"/>
        </w:r>
      </w:p>
    </w:sdtContent>
  </w:sdt>
  <w:p w:rsidR="00237B80" w:rsidRDefault="00237B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70" w:rsidRDefault="00F61470" w:rsidP="00842F48">
      <w:pPr>
        <w:spacing w:after="0" w:line="240" w:lineRule="auto"/>
      </w:pPr>
      <w:r>
        <w:separator/>
      </w:r>
    </w:p>
  </w:footnote>
  <w:footnote w:type="continuationSeparator" w:id="0">
    <w:p w:rsidR="00F61470" w:rsidRDefault="00F61470" w:rsidP="0084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0" w:rsidRDefault="00237B80">
    <w:pPr>
      <w:pStyle w:val="En-tte"/>
      <w:framePr w:w="576" w:wrap="around" w:vAnchor="page" w:hAnchor="page" w:x="9948" w:y="656"/>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237B80" w:rsidRDefault="00237B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127"/>
    <w:multiLevelType w:val="hybridMultilevel"/>
    <w:tmpl w:val="F5127C80"/>
    <w:lvl w:ilvl="0" w:tplc="0E64963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B4F3C"/>
    <w:multiLevelType w:val="hybridMultilevel"/>
    <w:tmpl w:val="BF4A1E5E"/>
    <w:lvl w:ilvl="0" w:tplc="040C0001">
      <w:start w:val="1"/>
      <w:numFmt w:val="bullet"/>
      <w:lvlText w:val=""/>
      <w:lvlJc w:val="left"/>
      <w:pPr>
        <w:ind w:left="803" w:hanging="360"/>
      </w:pPr>
      <w:rPr>
        <w:rFonts w:ascii="Symbol" w:hAnsi="Symbol"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2" w15:restartNumberingAfterBreak="0">
    <w:nsid w:val="09315CD2"/>
    <w:multiLevelType w:val="hybridMultilevel"/>
    <w:tmpl w:val="3926F182"/>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12726"/>
    <w:multiLevelType w:val="hybridMultilevel"/>
    <w:tmpl w:val="240670CC"/>
    <w:lvl w:ilvl="0" w:tplc="01A0A1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505E3"/>
    <w:multiLevelType w:val="hybridMultilevel"/>
    <w:tmpl w:val="03647D5A"/>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F60BE"/>
    <w:multiLevelType w:val="hybridMultilevel"/>
    <w:tmpl w:val="A36615B4"/>
    <w:lvl w:ilvl="0" w:tplc="226020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B67454"/>
    <w:multiLevelType w:val="hybridMultilevel"/>
    <w:tmpl w:val="EBB2B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267A5"/>
    <w:multiLevelType w:val="hybridMultilevel"/>
    <w:tmpl w:val="D368BA94"/>
    <w:lvl w:ilvl="0" w:tplc="040C000F">
      <w:start w:val="1"/>
      <w:numFmt w:val="decimal"/>
      <w:lvlText w:val="%1."/>
      <w:lvlJc w:val="left"/>
      <w:pPr>
        <w:ind w:left="803" w:hanging="360"/>
      </w:pPr>
    </w:lvl>
    <w:lvl w:ilvl="1" w:tplc="040C0019" w:tentative="1">
      <w:start w:val="1"/>
      <w:numFmt w:val="lowerLetter"/>
      <w:lvlText w:val="%2."/>
      <w:lvlJc w:val="left"/>
      <w:pPr>
        <w:ind w:left="1523" w:hanging="360"/>
      </w:pPr>
    </w:lvl>
    <w:lvl w:ilvl="2" w:tplc="040C001B" w:tentative="1">
      <w:start w:val="1"/>
      <w:numFmt w:val="lowerRoman"/>
      <w:lvlText w:val="%3."/>
      <w:lvlJc w:val="right"/>
      <w:pPr>
        <w:ind w:left="2243" w:hanging="180"/>
      </w:pPr>
    </w:lvl>
    <w:lvl w:ilvl="3" w:tplc="040C000F" w:tentative="1">
      <w:start w:val="1"/>
      <w:numFmt w:val="decimal"/>
      <w:lvlText w:val="%4."/>
      <w:lvlJc w:val="left"/>
      <w:pPr>
        <w:ind w:left="2963" w:hanging="360"/>
      </w:pPr>
    </w:lvl>
    <w:lvl w:ilvl="4" w:tplc="040C0019" w:tentative="1">
      <w:start w:val="1"/>
      <w:numFmt w:val="lowerLetter"/>
      <w:lvlText w:val="%5."/>
      <w:lvlJc w:val="left"/>
      <w:pPr>
        <w:ind w:left="3683" w:hanging="360"/>
      </w:pPr>
    </w:lvl>
    <w:lvl w:ilvl="5" w:tplc="040C001B" w:tentative="1">
      <w:start w:val="1"/>
      <w:numFmt w:val="lowerRoman"/>
      <w:lvlText w:val="%6."/>
      <w:lvlJc w:val="right"/>
      <w:pPr>
        <w:ind w:left="4403" w:hanging="180"/>
      </w:pPr>
    </w:lvl>
    <w:lvl w:ilvl="6" w:tplc="040C000F" w:tentative="1">
      <w:start w:val="1"/>
      <w:numFmt w:val="decimal"/>
      <w:lvlText w:val="%7."/>
      <w:lvlJc w:val="left"/>
      <w:pPr>
        <w:ind w:left="5123" w:hanging="360"/>
      </w:pPr>
    </w:lvl>
    <w:lvl w:ilvl="7" w:tplc="040C0019" w:tentative="1">
      <w:start w:val="1"/>
      <w:numFmt w:val="lowerLetter"/>
      <w:lvlText w:val="%8."/>
      <w:lvlJc w:val="left"/>
      <w:pPr>
        <w:ind w:left="5843" w:hanging="360"/>
      </w:pPr>
    </w:lvl>
    <w:lvl w:ilvl="8" w:tplc="040C001B" w:tentative="1">
      <w:start w:val="1"/>
      <w:numFmt w:val="lowerRoman"/>
      <w:lvlText w:val="%9."/>
      <w:lvlJc w:val="right"/>
      <w:pPr>
        <w:ind w:left="6563" w:hanging="180"/>
      </w:pPr>
    </w:lvl>
  </w:abstractNum>
  <w:abstractNum w:abstractNumId="8" w15:restartNumberingAfterBreak="0">
    <w:nsid w:val="5E93076A"/>
    <w:multiLevelType w:val="hybridMultilevel"/>
    <w:tmpl w:val="5FB8A4E6"/>
    <w:lvl w:ilvl="0" w:tplc="345C0504">
      <w:start w:val="1"/>
      <w:numFmt w:val="bullet"/>
      <w:lvlText w:val=""/>
      <w:lvlJc w:val="left"/>
      <w:pPr>
        <w:ind w:left="803" w:hanging="360"/>
      </w:pPr>
      <w:rPr>
        <w:rFonts w:ascii="Symbol" w:hAnsi="Symbol"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9" w15:restartNumberingAfterBreak="0">
    <w:nsid w:val="64421499"/>
    <w:multiLevelType w:val="hybridMultilevel"/>
    <w:tmpl w:val="AAE47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7179B"/>
    <w:multiLevelType w:val="hybridMultilevel"/>
    <w:tmpl w:val="B74C6F66"/>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1C216C"/>
    <w:multiLevelType w:val="hybridMultilevel"/>
    <w:tmpl w:val="A816D7A6"/>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10"/>
  </w:num>
  <w:num w:numId="6">
    <w:abstractNumId w:val="2"/>
  </w:num>
  <w:num w:numId="7">
    <w:abstractNumId w:val="9"/>
  </w:num>
  <w:num w:numId="8">
    <w:abstractNumId w:val="6"/>
  </w:num>
  <w:num w:numId="9">
    <w:abstractNumId w:val="1"/>
  </w:num>
  <w:num w:numId="10">
    <w:abstractNumId w:val="5"/>
  </w:num>
  <w:num w:numId="11">
    <w:abstractNumId w:val="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5A"/>
    <w:rsid w:val="00002FF7"/>
    <w:rsid w:val="000038BC"/>
    <w:rsid w:val="00003F9F"/>
    <w:rsid w:val="00006D90"/>
    <w:rsid w:val="0001065C"/>
    <w:rsid w:val="000110CF"/>
    <w:rsid w:val="000136BA"/>
    <w:rsid w:val="00014FC9"/>
    <w:rsid w:val="000154C8"/>
    <w:rsid w:val="00015D7A"/>
    <w:rsid w:val="000160E0"/>
    <w:rsid w:val="0001666E"/>
    <w:rsid w:val="000201D7"/>
    <w:rsid w:val="00023DA6"/>
    <w:rsid w:val="00024264"/>
    <w:rsid w:val="00026ACD"/>
    <w:rsid w:val="000274D3"/>
    <w:rsid w:val="000310A7"/>
    <w:rsid w:val="00040BD6"/>
    <w:rsid w:val="00042426"/>
    <w:rsid w:val="00045400"/>
    <w:rsid w:val="000462F2"/>
    <w:rsid w:val="00046AA3"/>
    <w:rsid w:val="0004763F"/>
    <w:rsid w:val="0005081B"/>
    <w:rsid w:val="00050C99"/>
    <w:rsid w:val="00051760"/>
    <w:rsid w:val="0005302D"/>
    <w:rsid w:val="0005364D"/>
    <w:rsid w:val="0005417D"/>
    <w:rsid w:val="000556E3"/>
    <w:rsid w:val="0006181A"/>
    <w:rsid w:val="000624FA"/>
    <w:rsid w:val="000625F2"/>
    <w:rsid w:val="00063ACC"/>
    <w:rsid w:val="0006441B"/>
    <w:rsid w:val="0006464F"/>
    <w:rsid w:val="00064C8A"/>
    <w:rsid w:val="00066D86"/>
    <w:rsid w:val="00066FAB"/>
    <w:rsid w:val="000678FA"/>
    <w:rsid w:val="000709A6"/>
    <w:rsid w:val="00070C67"/>
    <w:rsid w:val="00073396"/>
    <w:rsid w:val="00073600"/>
    <w:rsid w:val="0007524D"/>
    <w:rsid w:val="00076ED8"/>
    <w:rsid w:val="00081DF1"/>
    <w:rsid w:val="00082864"/>
    <w:rsid w:val="00086957"/>
    <w:rsid w:val="000918E1"/>
    <w:rsid w:val="00091ABE"/>
    <w:rsid w:val="00091D9E"/>
    <w:rsid w:val="00092025"/>
    <w:rsid w:val="0009307D"/>
    <w:rsid w:val="00094918"/>
    <w:rsid w:val="00095307"/>
    <w:rsid w:val="00095AFB"/>
    <w:rsid w:val="0009640B"/>
    <w:rsid w:val="000A52A8"/>
    <w:rsid w:val="000A5559"/>
    <w:rsid w:val="000A68C9"/>
    <w:rsid w:val="000B0B51"/>
    <w:rsid w:val="000B0DFE"/>
    <w:rsid w:val="000B151E"/>
    <w:rsid w:val="000B1798"/>
    <w:rsid w:val="000B1927"/>
    <w:rsid w:val="000B367D"/>
    <w:rsid w:val="000B3797"/>
    <w:rsid w:val="000B5F7F"/>
    <w:rsid w:val="000B786C"/>
    <w:rsid w:val="000C1998"/>
    <w:rsid w:val="000C2E05"/>
    <w:rsid w:val="000C347C"/>
    <w:rsid w:val="000C3FF2"/>
    <w:rsid w:val="000C4DE8"/>
    <w:rsid w:val="000C5D05"/>
    <w:rsid w:val="000C64CE"/>
    <w:rsid w:val="000D1479"/>
    <w:rsid w:val="000D14A2"/>
    <w:rsid w:val="000D1D1D"/>
    <w:rsid w:val="000D2DE8"/>
    <w:rsid w:val="000D458B"/>
    <w:rsid w:val="000D5EB1"/>
    <w:rsid w:val="000D6104"/>
    <w:rsid w:val="000E0AD5"/>
    <w:rsid w:val="000E1A5C"/>
    <w:rsid w:val="000E550C"/>
    <w:rsid w:val="000E5AA7"/>
    <w:rsid w:val="000E6963"/>
    <w:rsid w:val="000F0C20"/>
    <w:rsid w:val="000F28AD"/>
    <w:rsid w:val="000F2B5F"/>
    <w:rsid w:val="000F2C6E"/>
    <w:rsid w:val="00102B25"/>
    <w:rsid w:val="00103788"/>
    <w:rsid w:val="00105A29"/>
    <w:rsid w:val="00106F3F"/>
    <w:rsid w:val="001074EA"/>
    <w:rsid w:val="00107E65"/>
    <w:rsid w:val="001108A8"/>
    <w:rsid w:val="00110F92"/>
    <w:rsid w:val="001110BB"/>
    <w:rsid w:val="00111799"/>
    <w:rsid w:val="00112267"/>
    <w:rsid w:val="00112F3E"/>
    <w:rsid w:val="00113A20"/>
    <w:rsid w:val="001141B4"/>
    <w:rsid w:val="0011470A"/>
    <w:rsid w:val="00114D8D"/>
    <w:rsid w:val="00115543"/>
    <w:rsid w:val="00115826"/>
    <w:rsid w:val="00116468"/>
    <w:rsid w:val="00121895"/>
    <w:rsid w:val="0012349A"/>
    <w:rsid w:val="00123BD2"/>
    <w:rsid w:val="00123C90"/>
    <w:rsid w:val="00126910"/>
    <w:rsid w:val="00126A87"/>
    <w:rsid w:val="00134880"/>
    <w:rsid w:val="00135CA5"/>
    <w:rsid w:val="001373DB"/>
    <w:rsid w:val="001403B5"/>
    <w:rsid w:val="001412E4"/>
    <w:rsid w:val="00143291"/>
    <w:rsid w:val="00143DB4"/>
    <w:rsid w:val="00144D2D"/>
    <w:rsid w:val="001460E7"/>
    <w:rsid w:val="00146C6B"/>
    <w:rsid w:val="00147B13"/>
    <w:rsid w:val="00152C29"/>
    <w:rsid w:val="00152FD2"/>
    <w:rsid w:val="00154648"/>
    <w:rsid w:val="00154D34"/>
    <w:rsid w:val="001568B8"/>
    <w:rsid w:val="00157117"/>
    <w:rsid w:val="00157601"/>
    <w:rsid w:val="00160B7B"/>
    <w:rsid w:val="00161345"/>
    <w:rsid w:val="00161BCC"/>
    <w:rsid w:val="00162490"/>
    <w:rsid w:val="00163ADF"/>
    <w:rsid w:val="00163BBB"/>
    <w:rsid w:val="00163E0F"/>
    <w:rsid w:val="00163E58"/>
    <w:rsid w:val="001643B9"/>
    <w:rsid w:val="0016606C"/>
    <w:rsid w:val="001668B8"/>
    <w:rsid w:val="00167416"/>
    <w:rsid w:val="00167C50"/>
    <w:rsid w:val="001707D2"/>
    <w:rsid w:val="00170C7C"/>
    <w:rsid w:val="0017250F"/>
    <w:rsid w:val="00175257"/>
    <w:rsid w:val="0017590F"/>
    <w:rsid w:val="00182766"/>
    <w:rsid w:val="001839D7"/>
    <w:rsid w:val="00184D80"/>
    <w:rsid w:val="0018525C"/>
    <w:rsid w:val="001877F9"/>
    <w:rsid w:val="001904A5"/>
    <w:rsid w:val="001920D0"/>
    <w:rsid w:val="001926DB"/>
    <w:rsid w:val="00192871"/>
    <w:rsid w:val="001930E4"/>
    <w:rsid w:val="00193206"/>
    <w:rsid w:val="001933E5"/>
    <w:rsid w:val="0019345E"/>
    <w:rsid w:val="001934F0"/>
    <w:rsid w:val="00193C7C"/>
    <w:rsid w:val="001952E8"/>
    <w:rsid w:val="001A0234"/>
    <w:rsid w:val="001A2412"/>
    <w:rsid w:val="001A2530"/>
    <w:rsid w:val="001A28FC"/>
    <w:rsid w:val="001A336F"/>
    <w:rsid w:val="001A3BC0"/>
    <w:rsid w:val="001A3C16"/>
    <w:rsid w:val="001A73C0"/>
    <w:rsid w:val="001B09C2"/>
    <w:rsid w:val="001B1622"/>
    <w:rsid w:val="001B167B"/>
    <w:rsid w:val="001B320B"/>
    <w:rsid w:val="001B42DE"/>
    <w:rsid w:val="001B4DA9"/>
    <w:rsid w:val="001B5465"/>
    <w:rsid w:val="001B7523"/>
    <w:rsid w:val="001B774E"/>
    <w:rsid w:val="001C2948"/>
    <w:rsid w:val="001C306D"/>
    <w:rsid w:val="001C346C"/>
    <w:rsid w:val="001C3AE2"/>
    <w:rsid w:val="001C5DCD"/>
    <w:rsid w:val="001C7281"/>
    <w:rsid w:val="001C7E4A"/>
    <w:rsid w:val="001D16A4"/>
    <w:rsid w:val="001D288E"/>
    <w:rsid w:val="001D2BFA"/>
    <w:rsid w:val="001D3AF3"/>
    <w:rsid w:val="001D4E1F"/>
    <w:rsid w:val="001E362A"/>
    <w:rsid w:val="001E372E"/>
    <w:rsid w:val="001E3EC5"/>
    <w:rsid w:val="001E7761"/>
    <w:rsid w:val="001E7D6F"/>
    <w:rsid w:val="001F303F"/>
    <w:rsid w:val="001F5AAB"/>
    <w:rsid w:val="00201B3B"/>
    <w:rsid w:val="00205C64"/>
    <w:rsid w:val="00205D3C"/>
    <w:rsid w:val="002100FD"/>
    <w:rsid w:val="00211043"/>
    <w:rsid w:val="002168F7"/>
    <w:rsid w:val="00216A5C"/>
    <w:rsid w:val="002170E9"/>
    <w:rsid w:val="00220A1C"/>
    <w:rsid w:val="0022145D"/>
    <w:rsid w:val="00221521"/>
    <w:rsid w:val="0022152F"/>
    <w:rsid w:val="00225084"/>
    <w:rsid w:val="0022559E"/>
    <w:rsid w:val="00226C34"/>
    <w:rsid w:val="00230B26"/>
    <w:rsid w:val="00231F1F"/>
    <w:rsid w:val="00233454"/>
    <w:rsid w:val="00233636"/>
    <w:rsid w:val="00237B80"/>
    <w:rsid w:val="002404C9"/>
    <w:rsid w:val="00241118"/>
    <w:rsid w:val="00241416"/>
    <w:rsid w:val="00241E8A"/>
    <w:rsid w:val="002468EC"/>
    <w:rsid w:val="00247A6B"/>
    <w:rsid w:val="00247AFB"/>
    <w:rsid w:val="002502D9"/>
    <w:rsid w:val="0025185E"/>
    <w:rsid w:val="0025268B"/>
    <w:rsid w:val="00252F9D"/>
    <w:rsid w:val="00255A03"/>
    <w:rsid w:val="0025669F"/>
    <w:rsid w:val="002601D6"/>
    <w:rsid w:val="00264970"/>
    <w:rsid w:val="0026516C"/>
    <w:rsid w:val="002651FD"/>
    <w:rsid w:val="00265919"/>
    <w:rsid w:val="00265C50"/>
    <w:rsid w:val="0026664A"/>
    <w:rsid w:val="0027000C"/>
    <w:rsid w:val="002708A5"/>
    <w:rsid w:val="002714A0"/>
    <w:rsid w:val="002717C7"/>
    <w:rsid w:val="00274F1F"/>
    <w:rsid w:val="0027761A"/>
    <w:rsid w:val="00277EFB"/>
    <w:rsid w:val="00280254"/>
    <w:rsid w:val="002817AD"/>
    <w:rsid w:val="00281F1F"/>
    <w:rsid w:val="00285294"/>
    <w:rsid w:val="0029033A"/>
    <w:rsid w:val="00294AB8"/>
    <w:rsid w:val="00296A0F"/>
    <w:rsid w:val="00296EF5"/>
    <w:rsid w:val="002A1949"/>
    <w:rsid w:val="002A2353"/>
    <w:rsid w:val="002A51B3"/>
    <w:rsid w:val="002A58C9"/>
    <w:rsid w:val="002A64C7"/>
    <w:rsid w:val="002B039C"/>
    <w:rsid w:val="002B3ADF"/>
    <w:rsid w:val="002B4365"/>
    <w:rsid w:val="002B4AB6"/>
    <w:rsid w:val="002B5941"/>
    <w:rsid w:val="002B705A"/>
    <w:rsid w:val="002C1C72"/>
    <w:rsid w:val="002C2A81"/>
    <w:rsid w:val="002C303B"/>
    <w:rsid w:val="002C3160"/>
    <w:rsid w:val="002C60E0"/>
    <w:rsid w:val="002C6D5A"/>
    <w:rsid w:val="002D11D5"/>
    <w:rsid w:val="002D1898"/>
    <w:rsid w:val="002D42CA"/>
    <w:rsid w:val="002D55E7"/>
    <w:rsid w:val="002D60F2"/>
    <w:rsid w:val="002E03D0"/>
    <w:rsid w:val="002E14FE"/>
    <w:rsid w:val="002E151D"/>
    <w:rsid w:val="002E3418"/>
    <w:rsid w:val="002E3429"/>
    <w:rsid w:val="002E51A1"/>
    <w:rsid w:val="002E6499"/>
    <w:rsid w:val="002F0A7E"/>
    <w:rsid w:val="002F0B9C"/>
    <w:rsid w:val="002F1B87"/>
    <w:rsid w:val="002F3EF2"/>
    <w:rsid w:val="002F4C55"/>
    <w:rsid w:val="002F566F"/>
    <w:rsid w:val="002F5DCA"/>
    <w:rsid w:val="002F6572"/>
    <w:rsid w:val="00300671"/>
    <w:rsid w:val="00300794"/>
    <w:rsid w:val="00301661"/>
    <w:rsid w:val="003056CB"/>
    <w:rsid w:val="00306A0A"/>
    <w:rsid w:val="00307AAA"/>
    <w:rsid w:val="00307F6A"/>
    <w:rsid w:val="003102C1"/>
    <w:rsid w:val="003114CE"/>
    <w:rsid w:val="00315AA4"/>
    <w:rsid w:val="0031660B"/>
    <w:rsid w:val="00317484"/>
    <w:rsid w:val="0032122D"/>
    <w:rsid w:val="00322850"/>
    <w:rsid w:val="00322BD2"/>
    <w:rsid w:val="0032598E"/>
    <w:rsid w:val="00326C87"/>
    <w:rsid w:val="00327854"/>
    <w:rsid w:val="00330784"/>
    <w:rsid w:val="003314D0"/>
    <w:rsid w:val="0033177D"/>
    <w:rsid w:val="003333DF"/>
    <w:rsid w:val="00333C45"/>
    <w:rsid w:val="00333EA7"/>
    <w:rsid w:val="003352E7"/>
    <w:rsid w:val="00335E46"/>
    <w:rsid w:val="003367E6"/>
    <w:rsid w:val="0034118D"/>
    <w:rsid w:val="00342A4C"/>
    <w:rsid w:val="00343241"/>
    <w:rsid w:val="00344F36"/>
    <w:rsid w:val="00345248"/>
    <w:rsid w:val="00346170"/>
    <w:rsid w:val="003471FD"/>
    <w:rsid w:val="0034762A"/>
    <w:rsid w:val="00351BDD"/>
    <w:rsid w:val="003527C6"/>
    <w:rsid w:val="00356BDD"/>
    <w:rsid w:val="00357A51"/>
    <w:rsid w:val="00357DDC"/>
    <w:rsid w:val="00362518"/>
    <w:rsid w:val="003669E5"/>
    <w:rsid w:val="00370BB6"/>
    <w:rsid w:val="0037115B"/>
    <w:rsid w:val="00373528"/>
    <w:rsid w:val="00373D14"/>
    <w:rsid w:val="003750B8"/>
    <w:rsid w:val="00375405"/>
    <w:rsid w:val="00375AEF"/>
    <w:rsid w:val="003763A8"/>
    <w:rsid w:val="003809B6"/>
    <w:rsid w:val="003828BE"/>
    <w:rsid w:val="0038297E"/>
    <w:rsid w:val="00384D07"/>
    <w:rsid w:val="00390201"/>
    <w:rsid w:val="00392526"/>
    <w:rsid w:val="00392A91"/>
    <w:rsid w:val="00393313"/>
    <w:rsid w:val="00393790"/>
    <w:rsid w:val="00393E43"/>
    <w:rsid w:val="0039419C"/>
    <w:rsid w:val="003946E3"/>
    <w:rsid w:val="00395177"/>
    <w:rsid w:val="00395892"/>
    <w:rsid w:val="00395EAC"/>
    <w:rsid w:val="00396DEC"/>
    <w:rsid w:val="00396F6F"/>
    <w:rsid w:val="003A31D8"/>
    <w:rsid w:val="003A3C97"/>
    <w:rsid w:val="003A3FCE"/>
    <w:rsid w:val="003A4ACC"/>
    <w:rsid w:val="003A4D42"/>
    <w:rsid w:val="003A57FC"/>
    <w:rsid w:val="003A7330"/>
    <w:rsid w:val="003B1608"/>
    <w:rsid w:val="003B2039"/>
    <w:rsid w:val="003B2C5D"/>
    <w:rsid w:val="003B65A4"/>
    <w:rsid w:val="003B6726"/>
    <w:rsid w:val="003B692D"/>
    <w:rsid w:val="003B7E31"/>
    <w:rsid w:val="003B7ED6"/>
    <w:rsid w:val="003C1D09"/>
    <w:rsid w:val="003C27B3"/>
    <w:rsid w:val="003C3386"/>
    <w:rsid w:val="003C3A0E"/>
    <w:rsid w:val="003C4252"/>
    <w:rsid w:val="003C5059"/>
    <w:rsid w:val="003C598D"/>
    <w:rsid w:val="003C7C79"/>
    <w:rsid w:val="003D0593"/>
    <w:rsid w:val="003D0F9B"/>
    <w:rsid w:val="003D1A3C"/>
    <w:rsid w:val="003D1F1D"/>
    <w:rsid w:val="003D3081"/>
    <w:rsid w:val="003D38CE"/>
    <w:rsid w:val="003D3E7B"/>
    <w:rsid w:val="003D438A"/>
    <w:rsid w:val="003E41B6"/>
    <w:rsid w:val="003E4453"/>
    <w:rsid w:val="003E4AFE"/>
    <w:rsid w:val="003E521E"/>
    <w:rsid w:val="003E58F3"/>
    <w:rsid w:val="003F1801"/>
    <w:rsid w:val="003F1A70"/>
    <w:rsid w:val="003F21FE"/>
    <w:rsid w:val="003F501C"/>
    <w:rsid w:val="003F5442"/>
    <w:rsid w:val="003F5EC3"/>
    <w:rsid w:val="003F63F0"/>
    <w:rsid w:val="003F7A1F"/>
    <w:rsid w:val="004037D0"/>
    <w:rsid w:val="00403C4C"/>
    <w:rsid w:val="00404113"/>
    <w:rsid w:val="0040639B"/>
    <w:rsid w:val="0040720B"/>
    <w:rsid w:val="00407D1A"/>
    <w:rsid w:val="00411DFE"/>
    <w:rsid w:val="00413299"/>
    <w:rsid w:val="00413C52"/>
    <w:rsid w:val="004152BC"/>
    <w:rsid w:val="0041661E"/>
    <w:rsid w:val="00416E93"/>
    <w:rsid w:val="004214EF"/>
    <w:rsid w:val="004226ED"/>
    <w:rsid w:val="00422CC1"/>
    <w:rsid w:val="004241B5"/>
    <w:rsid w:val="0042548D"/>
    <w:rsid w:val="00430E69"/>
    <w:rsid w:val="004311F6"/>
    <w:rsid w:val="0043145B"/>
    <w:rsid w:val="00433213"/>
    <w:rsid w:val="0043353D"/>
    <w:rsid w:val="00434509"/>
    <w:rsid w:val="00434530"/>
    <w:rsid w:val="00436FF3"/>
    <w:rsid w:val="0044003C"/>
    <w:rsid w:val="00440DB4"/>
    <w:rsid w:val="00441D47"/>
    <w:rsid w:val="00443615"/>
    <w:rsid w:val="00443AB7"/>
    <w:rsid w:val="00444169"/>
    <w:rsid w:val="0044493D"/>
    <w:rsid w:val="00445C28"/>
    <w:rsid w:val="0044608B"/>
    <w:rsid w:val="00446C32"/>
    <w:rsid w:val="004500BB"/>
    <w:rsid w:val="0045037B"/>
    <w:rsid w:val="00452F1A"/>
    <w:rsid w:val="004534C1"/>
    <w:rsid w:val="0045406E"/>
    <w:rsid w:val="00454FD9"/>
    <w:rsid w:val="004555DC"/>
    <w:rsid w:val="0046290F"/>
    <w:rsid w:val="00463267"/>
    <w:rsid w:val="00463DC8"/>
    <w:rsid w:val="004648BF"/>
    <w:rsid w:val="004654C5"/>
    <w:rsid w:val="00465EAE"/>
    <w:rsid w:val="004661E2"/>
    <w:rsid w:val="00470FEB"/>
    <w:rsid w:val="00471DAB"/>
    <w:rsid w:val="004723EE"/>
    <w:rsid w:val="0047283E"/>
    <w:rsid w:val="00473418"/>
    <w:rsid w:val="00473696"/>
    <w:rsid w:val="00474A21"/>
    <w:rsid w:val="00476286"/>
    <w:rsid w:val="00481066"/>
    <w:rsid w:val="00482988"/>
    <w:rsid w:val="004851F6"/>
    <w:rsid w:val="004909EA"/>
    <w:rsid w:val="004929AE"/>
    <w:rsid w:val="00492B75"/>
    <w:rsid w:val="00494089"/>
    <w:rsid w:val="00495A49"/>
    <w:rsid w:val="00497827"/>
    <w:rsid w:val="004979D0"/>
    <w:rsid w:val="00497F45"/>
    <w:rsid w:val="004A0B31"/>
    <w:rsid w:val="004A2691"/>
    <w:rsid w:val="004A42B5"/>
    <w:rsid w:val="004B072B"/>
    <w:rsid w:val="004B16DB"/>
    <w:rsid w:val="004B2ACC"/>
    <w:rsid w:val="004B332E"/>
    <w:rsid w:val="004B3DFB"/>
    <w:rsid w:val="004B602E"/>
    <w:rsid w:val="004B64D4"/>
    <w:rsid w:val="004C2C5C"/>
    <w:rsid w:val="004C3C4C"/>
    <w:rsid w:val="004C68AF"/>
    <w:rsid w:val="004C6D85"/>
    <w:rsid w:val="004D1585"/>
    <w:rsid w:val="004D3AA9"/>
    <w:rsid w:val="004D3C50"/>
    <w:rsid w:val="004D4ADE"/>
    <w:rsid w:val="004D4EFB"/>
    <w:rsid w:val="004D599F"/>
    <w:rsid w:val="004D5FA0"/>
    <w:rsid w:val="004D696A"/>
    <w:rsid w:val="004D6D57"/>
    <w:rsid w:val="004E04E8"/>
    <w:rsid w:val="004E38CE"/>
    <w:rsid w:val="004E4666"/>
    <w:rsid w:val="004E6C81"/>
    <w:rsid w:val="004E775B"/>
    <w:rsid w:val="004F008F"/>
    <w:rsid w:val="004F06B3"/>
    <w:rsid w:val="004F0E2E"/>
    <w:rsid w:val="004F1913"/>
    <w:rsid w:val="004F1EF0"/>
    <w:rsid w:val="004F26E8"/>
    <w:rsid w:val="004F2ED1"/>
    <w:rsid w:val="004F3AEB"/>
    <w:rsid w:val="004F48A7"/>
    <w:rsid w:val="004F53CB"/>
    <w:rsid w:val="004F5812"/>
    <w:rsid w:val="004F6BA9"/>
    <w:rsid w:val="005018CA"/>
    <w:rsid w:val="00502061"/>
    <w:rsid w:val="00503158"/>
    <w:rsid w:val="005046AB"/>
    <w:rsid w:val="0050485C"/>
    <w:rsid w:val="00506D6D"/>
    <w:rsid w:val="00506E13"/>
    <w:rsid w:val="005070A3"/>
    <w:rsid w:val="00510ECD"/>
    <w:rsid w:val="00512F7B"/>
    <w:rsid w:val="00513599"/>
    <w:rsid w:val="005143A8"/>
    <w:rsid w:val="005148DC"/>
    <w:rsid w:val="005149FA"/>
    <w:rsid w:val="00516266"/>
    <w:rsid w:val="005166D9"/>
    <w:rsid w:val="005168C9"/>
    <w:rsid w:val="00517C24"/>
    <w:rsid w:val="005213F1"/>
    <w:rsid w:val="005221F2"/>
    <w:rsid w:val="0052325F"/>
    <w:rsid w:val="00523662"/>
    <w:rsid w:val="00523FF0"/>
    <w:rsid w:val="005264A0"/>
    <w:rsid w:val="00526734"/>
    <w:rsid w:val="00526C20"/>
    <w:rsid w:val="00526C37"/>
    <w:rsid w:val="005270BA"/>
    <w:rsid w:val="005307BD"/>
    <w:rsid w:val="00535F29"/>
    <w:rsid w:val="00536BCC"/>
    <w:rsid w:val="005405E8"/>
    <w:rsid w:val="00540A1C"/>
    <w:rsid w:val="00543122"/>
    <w:rsid w:val="00543AFD"/>
    <w:rsid w:val="00544400"/>
    <w:rsid w:val="005459C3"/>
    <w:rsid w:val="00546DDD"/>
    <w:rsid w:val="005479F9"/>
    <w:rsid w:val="005511D7"/>
    <w:rsid w:val="00555840"/>
    <w:rsid w:val="00557385"/>
    <w:rsid w:val="00557BC7"/>
    <w:rsid w:val="00560363"/>
    <w:rsid w:val="00560760"/>
    <w:rsid w:val="005612C9"/>
    <w:rsid w:val="00562D9E"/>
    <w:rsid w:val="00564B81"/>
    <w:rsid w:val="00564B86"/>
    <w:rsid w:val="005650C1"/>
    <w:rsid w:val="0056516A"/>
    <w:rsid w:val="0056657B"/>
    <w:rsid w:val="00567211"/>
    <w:rsid w:val="005726B0"/>
    <w:rsid w:val="00572FCD"/>
    <w:rsid w:val="00577C8E"/>
    <w:rsid w:val="005808D7"/>
    <w:rsid w:val="0058393E"/>
    <w:rsid w:val="00585394"/>
    <w:rsid w:val="005855C0"/>
    <w:rsid w:val="00585637"/>
    <w:rsid w:val="00586A8C"/>
    <w:rsid w:val="00587FD6"/>
    <w:rsid w:val="00590319"/>
    <w:rsid w:val="0059047B"/>
    <w:rsid w:val="0059066C"/>
    <w:rsid w:val="00593AF8"/>
    <w:rsid w:val="00594CCB"/>
    <w:rsid w:val="00594F57"/>
    <w:rsid w:val="00595545"/>
    <w:rsid w:val="00595B69"/>
    <w:rsid w:val="005975EE"/>
    <w:rsid w:val="005A1146"/>
    <w:rsid w:val="005A158E"/>
    <w:rsid w:val="005A18D1"/>
    <w:rsid w:val="005A1BF8"/>
    <w:rsid w:val="005A2249"/>
    <w:rsid w:val="005A30F9"/>
    <w:rsid w:val="005A3C30"/>
    <w:rsid w:val="005A4CF4"/>
    <w:rsid w:val="005A65B5"/>
    <w:rsid w:val="005A6679"/>
    <w:rsid w:val="005A6A7C"/>
    <w:rsid w:val="005A75C3"/>
    <w:rsid w:val="005B08F1"/>
    <w:rsid w:val="005B11E5"/>
    <w:rsid w:val="005B24A7"/>
    <w:rsid w:val="005B40D1"/>
    <w:rsid w:val="005B4D45"/>
    <w:rsid w:val="005C14B2"/>
    <w:rsid w:val="005C2655"/>
    <w:rsid w:val="005C39AE"/>
    <w:rsid w:val="005C3C9C"/>
    <w:rsid w:val="005C55A6"/>
    <w:rsid w:val="005C7347"/>
    <w:rsid w:val="005D0820"/>
    <w:rsid w:val="005D2B0C"/>
    <w:rsid w:val="005D313B"/>
    <w:rsid w:val="005D3E74"/>
    <w:rsid w:val="005D469F"/>
    <w:rsid w:val="005D51D9"/>
    <w:rsid w:val="005D7EE9"/>
    <w:rsid w:val="005E0667"/>
    <w:rsid w:val="005E1E6B"/>
    <w:rsid w:val="005E219D"/>
    <w:rsid w:val="005E7108"/>
    <w:rsid w:val="005F2086"/>
    <w:rsid w:val="005F6196"/>
    <w:rsid w:val="005F702C"/>
    <w:rsid w:val="00601F6A"/>
    <w:rsid w:val="00602BDA"/>
    <w:rsid w:val="00603116"/>
    <w:rsid w:val="00603CBE"/>
    <w:rsid w:val="00604751"/>
    <w:rsid w:val="006056EE"/>
    <w:rsid w:val="00605951"/>
    <w:rsid w:val="00606E30"/>
    <w:rsid w:val="00607315"/>
    <w:rsid w:val="00607792"/>
    <w:rsid w:val="00612AB6"/>
    <w:rsid w:val="006173B3"/>
    <w:rsid w:val="0062033A"/>
    <w:rsid w:val="00623B16"/>
    <w:rsid w:val="0062495D"/>
    <w:rsid w:val="00626B93"/>
    <w:rsid w:val="0063121D"/>
    <w:rsid w:val="00631C68"/>
    <w:rsid w:val="006321B0"/>
    <w:rsid w:val="006328EA"/>
    <w:rsid w:val="006330B0"/>
    <w:rsid w:val="006346A4"/>
    <w:rsid w:val="00636B72"/>
    <w:rsid w:val="00636BA0"/>
    <w:rsid w:val="006403DC"/>
    <w:rsid w:val="00642A6F"/>
    <w:rsid w:val="00642EF3"/>
    <w:rsid w:val="00643A4D"/>
    <w:rsid w:val="00643D20"/>
    <w:rsid w:val="00644472"/>
    <w:rsid w:val="00650266"/>
    <w:rsid w:val="006515FF"/>
    <w:rsid w:val="0065314D"/>
    <w:rsid w:val="00653B03"/>
    <w:rsid w:val="006546BE"/>
    <w:rsid w:val="0065477F"/>
    <w:rsid w:val="006569CD"/>
    <w:rsid w:val="00660A0E"/>
    <w:rsid w:val="00661508"/>
    <w:rsid w:val="00661C94"/>
    <w:rsid w:val="00664E15"/>
    <w:rsid w:val="00664F44"/>
    <w:rsid w:val="0066567F"/>
    <w:rsid w:val="00665E47"/>
    <w:rsid w:val="0066667F"/>
    <w:rsid w:val="006668FB"/>
    <w:rsid w:val="00671140"/>
    <w:rsid w:val="0067239B"/>
    <w:rsid w:val="006734CC"/>
    <w:rsid w:val="00673AE6"/>
    <w:rsid w:val="00674ACA"/>
    <w:rsid w:val="00676A4F"/>
    <w:rsid w:val="00680864"/>
    <w:rsid w:val="006824D9"/>
    <w:rsid w:val="00682AF7"/>
    <w:rsid w:val="0068465E"/>
    <w:rsid w:val="00685CAF"/>
    <w:rsid w:val="00686B73"/>
    <w:rsid w:val="00687B10"/>
    <w:rsid w:val="0069050B"/>
    <w:rsid w:val="006920A5"/>
    <w:rsid w:val="00693745"/>
    <w:rsid w:val="006961E1"/>
    <w:rsid w:val="0069631D"/>
    <w:rsid w:val="00696422"/>
    <w:rsid w:val="006972A6"/>
    <w:rsid w:val="006A10B1"/>
    <w:rsid w:val="006A1525"/>
    <w:rsid w:val="006A38B0"/>
    <w:rsid w:val="006A3A20"/>
    <w:rsid w:val="006A57B9"/>
    <w:rsid w:val="006B07FE"/>
    <w:rsid w:val="006B1403"/>
    <w:rsid w:val="006B2445"/>
    <w:rsid w:val="006B3A50"/>
    <w:rsid w:val="006B6B91"/>
    <w:rsid w:val="006C1A69"/>
    <w:rsid w:val="006C1ED6"/>
    <w:rsid w:val="006C32BB"/>
    <w:rsid w:val="006C4D75"/>
    <w:rsid w:val="006C5209"/>
    <w:rsid w:val="006C7B5D"/>
    <w:rsid w:val="006C7C41"/>
    <w:rsid w:val="006D1FF7"/>
    <w:rsid w:val="006D209E"/>
    <w:rsid w:val="006D6221"/>
    <w:rsid w:val="006D65B7"/>
    <w:rsid w:val="006D7C03"/>
    <w:rsid w:val="006D7D95"/>
    <w:rsid w:val="006E3CD4"/>
    <w:rsid w:val="006E3F6B"/>
    <w:rsid w:val="006E49EE"/>
    <w:rsid w:val="006E67E6"/>
    <w:rsid w:val="006E7ED0"/>
    <w:rsid w:val="006F36C0"/>
    <w:rsid w:val="006F5FF8"/>
    <w:rsid w:val="006F6878"/>
    <w:rsid w:val="00704A91"/>
    <w:rsid w:val="00705E8B"/>
    <w:rsid w:val="00706532"/>
    <w:rsid w:val="00707EF0"/>
    <w:rsid w:val="007112CE"/>
    <w:rsid w:val="00712A1E"/>
    <w:rsid w:val="00713289"/>
    <w:rsid w:val="00714712"/>
    <w:rsid w:val="0071486E"/>
    <w:rsid w:val="00714ACF"/>
    <w:rsid w:val="007164B6"/>
    <w:rsid w:val="00717B61"/>
    <w:rsid w:val="00721354"/>
    <w:rsid w:val="007215EB"/>
    <w:rsid w:val="00721777"/>
    <w:rsid w:val="00722989"/>
    <w:rsid w:val="0072312D"/>
    <w:rsid w:val="007309CC"/>
    <w:rsid w:val="00731051"/>
    <w:rsid w:val="007327F1"/>
    <w:rsid w:val="00733EF5"/>
    <w:rsid w:val="00734DE5"/>
    <w:rsid w:val="00735111"/>
    <w:rsid w:val="00735910"/>
    <w:rsid w:val="007364F3"/>
    <w:rsid w:val="00736FD1"/>
    <w:rsid w:val="007406B4"/>
    <w:rsid w:val="0074109C"/>
    <w:rsid w:val="00745324"/>
    <w:rsid w:val="00745DB1"/>
    <w:rsid w:val="00747073"/>
    <w:rsid w:val="007511EF"/>
    <w:rsid w:val="007517C4"/>
    <w:rsid w:val="00751C35"/>
    <w:rsid w:val="00752A8C"/>
    <w:rsid w:val="00753A0F"/>
    <w:rsid w:val="00754228"/>
    <w:rsid w:val="007561AA"/>
    <w:rsid w:val="0075733E"/>
    <w:rsid w:val="00757503"/>
    <w:rsid w:val="00760285"/>
    <w:rsid w:val="00760B8F"/>
    <w:rsid w:val="00761C73"/>
    <w:rsid w:val="00762603"/>
    <w:rsid w:val="00763A0A"/>
    <w:rsid w:val="00763E4B"/>
    <w:rsid w:val="007643A5"/>
    <w:rsid w:val="00770C30"/>
    <w:rsid w:val="00770FFA"/>
    <w:rsid w:val="00772AE0"/>
    <w:rsid w:val="00773D80"/>
    <w:rsid w:val="007744C0"/>
    <w:rsid w:val="00775E18"/>
    <w:rsid w:val="00776620"/>
    <w:rsid w:val="00780437"/>
    <w:rsid w:val="0078187C"/>
    <w:rsid w:val="007843D9"/>
    <w:rsid w:val="00784860"/>
    <w:rsid w:val="00785FBB"/>
    <w:rsid w:val="007867F0"/>
    <w:rsid w:val="00790EBB"/>
    <w:rsid w:val="00791A41"/>
    <w:rsid w:val="0079208A"/>
    <w:rsid w:val="00793ECE"/>
    <w:rsid w:val="00794ABE"/>
    <w:rsid w:val="00794B41"/>
    <w:rsid w:val="007959CA"/>
    <w:rsid w:val="00796901"/>
    <w:rsid w:val="007A51F7"/>
    <w:rsid w:val="007A535C"/>
    <w:rsid w:val="007A55A4"/>
    <w:rsid w:val="007A607A"/>
    <w:rsid w:val="007A6293"/>
    <w:rsid w:val="007A7B40"/>
    <w:rsid w:val="007A7C08"/>
    <w:rsid w:val="007B108F"/>
    <w:rsid w:val="007B166A"/>
    <w:rsid w:val="007B1A12"/>
    <w:rsid w:val="007B37F7"/>
    <w:rsid w:val="007B41D2"/>
    <w:rsid w:val="007C0AF3"/>
    <w:rsid w:val="007C2011"/>
    <w:rsid w:val="007C395C"/>
    <w:rsid w:val="007C4E3D"/>
    <w:rsid w:val="007C7FF2"/>
    <w:rsid w:val="007D2235"/>
    <w:rsid w:val="007D4423"/>
    <w:rsid w:val="007D5409"/>
    <w:rsid w:val="007D5716"/>
    <w:rsid w:val="007D6483"/>
    <w:rsid w:val="007D7AD0"/>
    <w:rsid w:val="007E0020"/>
    <w:rsid w:val="007E2036"/>
    <w:rsid w:val="007E210A"/>
    <w:rsid w:val="007E5243"/>
    <w:rsid w:val="007E5FB6"/>
    <w:rsid w:val="007F330D"/>
    <w:rsid w:val="007F6BB2"/>
    <w:rsid w:val="007F6E0D"/>
    <w:rsid w:val="00801DC2"/>
    <w:rsid w:val="00803423"/>
    <w:rsid w:val="008051B7"/>
    <w:rsid w:val="0080524F"/>
    <w:rsid w:val="00805B02"/>
    <w:rsid w:val="0080687F"/>
    <w:rsid w:val="00807D8E"/>
    <w:rsid w:val="00810946"/>
    <w:rsid w:val="00812320"/>
    <w:rsid w:val="0081240B"/>
    <w:rsid w:val="008135F2"/>
    <w:rsid w:val="008160F0"/>
    <w:rsid w:val="008221F9"/>
    <w:rsid w:val="008236B9"/>
    <w:rsid w:val="008270B2"/>
    <w:rsid w:val="00827189"/>
    <w:rsid w:val="00827BA8"/>
    <w:rsid w:val="00827C54"/>
    <w:rsid w:val="00830BEE"/>
    <w:rsid w:val="00831922"/>
    <w:rsid w:val="00834073"/>
    <w:rsid w:val="008346EC"/>
    <w:rsid w:val="00837679"/>
    <w:rsid w:val="0084028C"/>
    <w:rsid w:val="00841ABE"/>
    <w:rsid w:val="0084248F"/>
    <w:rsid w:val="00842F3D"/>
    <w:rsid w:val="00842F48"/>
    <w:rsid w:val="00844788"/>
    <w:rsid w:val="008451EA"/>
    <w:rsid w:val="008503EC"/>
    <w:rsid w:val="00850E1C"/>
    <w:rsid w:val="0085214A"/>
    <w:rsid w:val="0085297F"/>
    <w:rsid w:val="00853F46"/>
    <w:rsid w:val="00854A39"/>
    <w:rsid w:val="00863590"/>
    <w:rsid w:val="00863D2F"/>
    <w:rsid w:val="00864A03"/>
    <w:rsid w:val="00865C84"/>
    <w:rsid w:val="00874AB2"/>
    <w:rsid w:val="0087509F"/>
    <w:rsid w:val="008756A4"/>
    <w:rsid w:val="008766E6"/>
    <w:rsid w:val="00876C7D"/>
    <w:rsid w:val="00877AD2"/>
    <w:rsid w:val="00880386"/>
    <w:rsid w:val="00881C62"/>
    <w:rsid w:val="00883B14"/>
    <w:rsid w:val="00883F33"/>
    <w:rsid w:val="00885B28"/>
    <w:rsid w:val="008864A2"/>
    <w:rsid w:val="008872C7"/>
    <w:rsid w:val="00890005"/>
    <w:rsid w:val="008902AD"/>
    <w:rsid w:val="008905AE"/>
    <w:rsid w:val="008929EC"/>
    <w:rsid w:val="00892E8D"/>
    <w:rsid w:val="00894577"/>
    <w:rsid w:val="008946B7"/>
    <w:rsid w:val="00894903"/>
    <w:rsid w:val="0089789E"/>
    <w:rsid w:val="008A1669"/>
    <w:rsid w:val="008A38B0"/>
    <w:rsid w:val="008A6EEA"/>
    <w:rsid w:val="008A7111"/>
    <w:rsid w:val="008B2031"/>
    <w:rsid w:val="008B213F"/>
    <w:rsid w:val="008B24BB"/>
    <w:rsid w:val="008B3664"/>
    <w:rsid w:val="008B400A"/>
    <w:rsid w:val="008B4591"/>
    <w:rsid w:val="008B45C5"/>
    <w:rsid w:val="008B6743"/>
    <w:rsid w:val="008B784D"/>
    <w:rsid w:val="008C14A9"/>
    <w:rsid w:val="008C45B9"/>
    <w:rsid w:val="008C4B1C"/>
    <w:rsid w:val="008C63DD"/>
    <w:rsid w:val="008C6634"/>
    <w:rsid w:val="008C6A47"/>
    <w:rsid w:val="008C743B"/>
    <w:rsid w:val="008D0BC5"/>
    <w:rsid w:val="008D16F6"/>
    <w:rsid w:val="008D38CB"/>
    <w:rsid w:val="008D5136"/>
    <w:rsid w:val="008D5809"/>
    <w:rsid w:val="008D7864"/>
    <w:rsid w:val="008E0622"/>
    <w:rsid w:val="008E0FCE"/>
    <w:rsid w:val="008E198B"/>
    <w:rsid w:val="008E1A68"/>
    <w:rsid w:val="008E2F4A"/>
    <w:rsid w:val="008E4794"/>
    <w:rsid w:val="008E5317"/>
    <w:rsid w:val="008E607E"/>
    <w:rsid w:val="008F08C5"/>
    <w:rsid w:val="008F2CCD"/>
    <w:rsid w:val="008F5C81"/>
    <w:rsid w:val="008F70E9"/>
    <w:rsid w:val="009004B9"/>
    <w:rsid w:val="009013F7"/>
    <w:rsid w:val="00904504"/>
    <w:rsid w:val="00905238"/>
    <w:rsid w:val="0090649B"/>
    <w:rsid w:val="00906FEA"/>
    <w:rsid w:val="00910D66"/>
    <w:rsid w:val="00912CC6"/>
    <w:rsid w:val="009135E7"/>
    <w:rsid w:val="00913C70"/>
    <w:rsid w:val="0091725A"/>
    <w:rsid w:val="00921B03"/>
    <w:rsid w:val="00922BE8"/>
    <w:rsid w:val="00924A11"/>
    <w:rsid w:val="0092653A"/>
    <w:rsid w:val="00930917"/>
    <w:rsid w:val="00932B59"/>
    <w:rsid w:val="00932BC3"/>
    <w:rsid w:val="00932BE4"/>
    <w:rsid w:val="00935DB7"/>
    <w:rsid w:val="009428E2"/>
    <w:rsid w:val="00943ED0"/>
    <w:rsid w:val="00946121"/>
    <w:rsid w:val="009505D2"/>
    <w:rsid w:val="00950F6C"/>
    <w:rsid w:val="00953E75"/>
    <w:rsid w:val="00954711"/>
    <w:rsid w:val="009552AC"/>
    <w:rsid w:val="00955F1D"/>
    <w:rsid w:val="00956219"/>
    <w:rsid w:val="00956836"/>
    <w:rsid w:val="00956D66"/>
    <w:rsid w:val="00963747"/>
    <w:rsid w:val="00966363"/>
    <w:rsid w:val="0096679A"/>
    <w:rsid w:val="00966EF9"/>
    <w:rsid w:val="00970A63"/>
    <w:rsid w:val="009713F3"/>
    <w:rsid w:val="00971D3A"/>
    <w:rsid w:val="00972900"/>
    <w:rsid w:val="00973F6E"/>
    <w:rsid w:val="00974DDA"/>
    <w:rsid w:val="00975653"/>
    <w:rsid w:val="00977B6C"/>
    <w:rsid w:val="0098019F"/>
    <w:rsid w:val="00980DC9"/>
    <w:rsid w:val="00987FFE"/>
    <w:rsid w:val="009903F7"/>
    <w:rsid w:val="009923B4"/>
    <w:rsid w:val="00993AE9"/>
    <w:rsid w:val="0099447F"/>
    <w:rsid w:val="0099470E"/>
    <w:rsid w:val="009958B7"/>
    <w:rsid w:val="00996616"/>
    <w:rsid w:val="009975C3"/>
    <w:rsid w:val="00997E68"/>
    <w:rsid w:val="009A0B74"/>
    <w:rsid w:val="009A32B2"/>
    <w:rsid w:val="009A48F9"/>
    <w:rsid w:val="009A731D"/>
    <w:rsid w:val="009B039B"/>
    <w:rsid w:val="009B0923"/>
    <w:rsid w:val="009B15D5"/>
    <w:rsid w:val="009B1F85"/>
    <w:rsid w:val="009B2767"/>
    <w:rsid w:val="009B3B13"/>
    <w:rsid w:val="009B449E"/>
    <w:rsid w:val="009B53BF"/>
    <w:rsid w:val="009B549B"/>
    <w:rsid w:val="009B5BA4"/>
    <w:rsid w:val="009B7287"/>
    <w:rsid w:val="009B7934"/>
    <w:rsid w:val="009C0020"/>
    <w:rsid w:val="009C068E"/>
    <w:rsid w:val="009C0CE8"/>
    <w:rsid w:val="009C103A"/>
    <w:rsid w:val="009C15C7"/>
    <w:rsid w:val="009C2260"/>
    <w:rsid w:val="009C438B"/>
    <w:rsid w:val="009C5CF0"/>
    <w:rsid w:val="009C7B30"/>
    <w:rsid w:val="009D0712"/>
    <w:rsid w:val="009D2757"/>
    <w:rsid w:val="009D3246"/>
    <w:rsid w:val="009D4B1E"/>
    <w:rsid w:val="009E025E"/>
    <w:rsid w:val="009E327E"/>
    <w:rsid w:val="009E38B8"/>
    <w:rsid w:val="009E3D95"/>
    <w:rsid w:val="009E527E"/>
    <w:rsid w:val="009E5C5A"/>
    <w:rsid w:val="009E6CC9"/>
    <w:rsid w:val="009E7BEA"/>
    <w:rsid w:val="009F1FB8"/>
    <w:rsid w:val="009F2038"/>
    <w:rsid w:val="009F2BCD"/>
    <w:rsid w:val="009F495B"/>
    <w:rsid w:val="009F4B28"/>
    <w:rsid w:val="009F5A68"/>
    <w:rsid w:val="009F6190"/>
    <w:rsid w:val="009F753E"/>
    <w:rsid w:val="00A01636"/>
    <w:rsid w:val="00A016C5"/>
    <w:rsid w:val="00A01FCD"/>
    <w:rsid w:val="00A023B2"/>
    <w:rsid w:val="00A023DB"/>
    <w:rsid w:val="00A04071"/>
    <w:rsid w:val="00A0550B"/>
    <w:rsid w:val="00A123F9"/>
    <w:rsid w:val="00A13364"/>
    <w:rsid w:val="00A13E10"/>
    <w:rsid w:val="00A171BE"/>
    <w:rsid w:val="00A17504"/>
    <w:rsid w:val="00A20FF9"/>
    <w:rsid w:val="00A21FE0"/>
    <w:rsid w:val="00A22224"/>
    <w:rsid w:val="00A229A1"/>
    <w:rsid w:val="00A3206C"/>
    <w:rsid w:val="00A329F8"/>
    <w:rsid w:val="00A3387A"/>
    <w:rsid w:val="00A33EAF"/>
    <w:rsid w:val="00A36066"/>
    <w:rsid w:val="00A368FC"/>
    <w:rsid w:val="00A41702"/>
    <w:rsid w:val="00A42158"/>
    <w:rsid w:val="00A42A34"/>
    <w:rsid w:val="00A45594"/>
    <w:rsid w:val="00A4572B"/>
    <w:rsid w:val="00A46881"/>
    <w:rsid w:val="00A469E8"/>
    <w:rsid w:val="00A504C2"/>
    <w:rsid w:val="00A5172D"/>
    <w:rsid w:val="00A534F8"/>
    <w:rsid w:val="00A54116"/>
    <w:rsid w:val="00A544A6"/>
    <w:rsid w:val="00A54C02"/>
    <w:rsid w:val="00A556DC"/>
    <w:rsid w:val="00A5796B"/>
    <w:rsid w:val="00A610E2"/>
    <w:rsid w:val="00A61EC1"/>
    <w:rsid w:val="00A620E9"/>
    <w:rsid w:val="00A62BF6"/>
    <w:rsid w:val="00A660F6"/>
    <w:rsid w:val="00A6699C"/>
    <w:rsid w:val="00A67323"/>
    <w:rsid w:val="00A67EC8"/>
    <w:rsid w:val="00A72605"/>
    <w:rsid w:val="00A75085"/>
    <w:rsid w:val="00A768DD"/>
    <w:rsid w:val="00A7750B"/>
    <w:rsid w:val="00A77871"/>
    <w:rsid w:val="00A82B88"/>
    <w:rsid w:val="00A83649"/>
    <w:rsid w:val="00A865CB"/>
    <w:rsid w:val="00A86D0E"/>
    <w:rsid w:val="00A87906"/>
    <w:rsid w:val="00A92F9D"/>
    <w:rsid w:val="00A93470"/>
    <w:rsid w:val="00A93A07"/>
    <w:rsid w:val="00A9559D"/>
    <w:rsid w:val="00A9669E"/>
    <w:rsid w:val="00A96EDA"/>
    <w:rsid w:val="00AA1A88"/>
    <w:rsid w:val="00AA2A7F"/>
    <w:rsid w:val="00AA35CC"/>
    <w:rsid w:val="00AA45EE"/>
    <w:rsid w:val="00AA4A4D"/>
    <w:rsid w:val="00AA6125"/>
    <w:rsid w:val="00AA6259"/>
    <w:rsid w:val="00AB037E"/>
    <w:rsid w:val="00AB0AB0"/>
    <w:rsid w:val="00AB1B83"/>
    <w:rsid w:val="00AB3868"/>
    <w:rsid w:val="00AB3F31"/>
    <w:rsid w:val="00AB7018"/>
    <w:rsid w:val="00AB71DD"/>
    <w:rsid w:val="00AC1946"/>
    <w:rsid w:val="00AC548E"/>
    <w:rsid w:val="00AC6AD0"/>
    <w:rsid w:val="00AC7908"/>
    <w:rsid w:val="00AD3058"/>
    <w:rsid w:val="00AD3944"/>
    <w:rsid w:val="00AD3F5A"/>
    <w:rsid w:val="00AD59D7"/>
    <w:rsid w:val="00AD5E0B"/>
    <w:rsid w:val="00AD63F2"/>
    <w:rsid w:val="00AD6476"/>
    <w:rsid w:val="00AD6978"/>
    <w:rsid w:val="00AE2296"/>
    <w:rsid w:val="00AE3C82"/>
    <w:rsid w:val="00AE56A1"/>
    <w:rsid w:val="00AE63B9"/>
    <w:rsid w:val="00AE6F6B"/>
    <w:rsid w:val="00AF264C"/>
    <w:rsid w:val="00AF303F"/>
    <w:rsid w:val="00AF3139"/>
    <w:rsid w:val="00AF348A"/>
    <w:rsid w:val="00AF6158"/>
    <w:rsid w:val="00AF74D6"/>
    <w:rsid w:val="00B015FD"/>
    <w:rsid w:val="00B03FAF"/>
    <w:rsid w:val="00B042E0"/>
    <w:rsid w:val="00B13FE3"/>
    <w:rsid w:val="00B1448C"/>
    <w:rsid w:val="00B14E1B"/>
    <w:rsid w:val="00B15AAC"/>
    <w:rsid w:val="00B15F4B"/>
    <w:rsid w:val="00B16BEB"/>
    <w:rsid w:val="00B21846"/>
    <w:rsid w:val="00B21BD4"/>
    <w:rsid w:val="00B21C6C"/>
    <w:rsid w:val="00B229E5"/>
    <w:rsid w:val="00B22A1B"/>
    <w:rsid w:val="00B260DC"/>
    <w:rsid w:val="00B27984"/>
    <w:rsid w:val="00B30FBE"/>
    <w:rsid w:val="00B312AD"/>
    <w:rsid w:val="00B31F8C"/>
    <w:rsid w:val="00B364C4"/>
    <w:rsid w:val="00B37CD1"/>
    <w:rsid w:val="00B41EA1"/>
    <w:rsid w:val="00B42933"/>
    <w:rsid w:val="00B4342E"/>
    <w:rsid w:val="00B44BC0"/>
    <w:rsid w:val="00B45938"/>
    <w:rsid w:val="00B45B9E"/>
    <w:rsid w:val="00B5094F"/>
    <w:rsid w:val="00B510B2"/>
    <w:rsid w:val="00B514B5"/>
    <w:rsid w:val="00B51EE4"/>
    <w:rsid w:val="00B52323"/>
    <w:rsid w:val="00B52D81"/>
    <w:rsid w:val="00B5517B"/>
    <w:rsid w:val="00B57711"/>
    <w:rsid w:val="00B6225A"/>
    <w:rsid w:val="00B624DF"/>
    <w:rsid w:val="00B642B5"/>
    <w:rsid w:val="00B64AFB"/>
    <w:rsid w:val="00B66183"/>
    <w:rsid w:val="00B72C02"/>
    <w:rsid w:val="00B73D4E"/>
    <w:rsid w:val="00B74950"/>
    <w:rsid w:val="00B76281"/>
    <w:rsid w:val="00B768B3"/>
    <w:rsid w:val="00B76ECE"/>
    <w:rsid w:val="00B81ABE"/>
    <w:rsid w:val="00B81ECE"/>
    <w:rsid w:val="00B84BBA"/>
    <w:rsid w:val="00B863B2"/>
    <w:rsid w:val="00B86B85"/>
    <w:rsid w:val="00B86F75"/>
    <w:rsid w:val="00B870EF"/>
    <w:rsid w:val="00B911E0"/>
    <w:rsid w:val="00B925DA"/>
    <w:rsid w:val="00B946B2"/>
    <w:rsid w:val="00B94ACD"/>
    <w:rsid w:val="00B953B1"/>
    <w:rsid w:val="00BA07D8"/>
    <w:rsid w:val="00BA0BFF"/>
    <w:rsid w:val="00BA0CA6"/>
    <w:rsid w:val="00BA16B8"/>
    <w:rsid w:val="00BA1AC1"/>
    <w:rsid w:val="00BA1D1A"/>
    <w:rsid w:val="00BA2AC9"/>
    <w:rsid w:val="00BA45EC"/>
    <w:rsid w:val="00BA5806"/>
    <w:rsid w:val="00BA60E5"/>
    <w:rsid w:val="00BA711E"/>
    <w:rsid w:val="00BB00B2"/>
    <w:rsid w:val="00BB103F"/>
    <w:rsid w:val="00BB1C1A"/>
    <w:rsid w:val="00BB2C11"/>
    <w:rsid w:val="00BB3475"/>
    <w:rsid w:val="00BB57F4"/>
    <w:rsid w:val="00BB743B"/>
    <w:rsid w:val="00BB7678"/>
    <w:rsid w:val="00BC0613"/>
    <w:rsid w:val="00BC0BC1"/>
    <w:rsid w:val="00BC26D0"/>
    <w:rsid w:val="00BC3BD5"/>
    <w:rsid w:val="00BC63FB"/>
    <w:rsid w:val="00BC7AA3"/>
    <w:rsid w:val="00BD02F6"/>
    <w:rsid w:val="00BD0D1A"/>
    <w:rsid w:val="00BD2FEE"/>
    <w:rsid w:val="00BD35EF"/>
    <w:rsid w:val="00BD491B"/>
    <w:rsid w:val="00BD60CC"/>
    <w:rsid w:val="00BD6B5C"/>
    <w:rsid w:val="00BE1464"/>
    <w:rsid w:val="00BE1604"/>
    <w:rsid w:val="00BE3C75"/>
    <w:rsid w:val="00BE3D6E"/>
    <w:rsid w:val="00BE51AF"/>
    <w:rsid w:val="00BE5770"/>
    <w:rsid w:val="00BE740E"/>
    <w:rsid w:val="00BF1658"/>
    <w:rsid w:val="00BF3EB2"/>
    <w:rsid w:val="00BF56C2"/>
    <w:rsid w:val="00BF5AF1"/>
    <w:rsid w:val="00BF7A25"/>
    <w:rsid w:val="00C00027"/>
    <w:rsid w:val="00C00261"/>
    <w:rsid w:val="00C00420"/>
    <w:rsid w:val="00C00569"/>
    <w:rsid w:val="00C01208"/>
    <w:rsid w:val="00C032BB"/>
    <w:rsid w:val="00C03DEF"/>
    <w:rsid w:val="00C05041"/>
    <w:rsid w:val="00C05203"/>
    <w:rsid w:val="00C05B61"/>
    <w:rsid w:val="00C06050"/>
    <w:rsid w:val="00C07001"/>
    <w:rsid w:val="00C07A29"/>
    <w:rsid w:val="00C1207A"/>
    <w:rsid w:val="00C12577"/>
    <w:rsid w:val="00C12787"/>
    <w:rsid w:val="00C12FEA"/>
    <w:rsid w:val="00C12FEC"/>
    <w:rsid w:val="00C1387D"/>
    <w:rsid w:val="00C13B84"/>
    <w:rsid w:val="00C154FB"/>
    <w:rsid w:val="00C16D64"/>
    <w:rsid w:val="00C20146"/>
    <w:rsid w:val="00C20CCD"/>
    <w:rsid w:val="00C22F02"/>
    <w:rsid w:val="00C23593"/>
    <w:rsid w:val="00C24336"/>
    <w:rsid w:val="00C249DE"/>
    <w:rsid w:val="00C24A41"/>
    <w:rsid w:val="00C27787"/>
    <w:rsid w:val="00C31D4B"/>
    <w:rsid w:val="00C325EF"/>
    <w:rsid w:val="00C343AE"/>
    <w:rsid w:val="00C35A14"/>
    <w:rsid w:val="00C368A3"/>
    <w:rsid w:val="00C407BA"/>
    <w:rsid w:val="00C40D6D"/>
    <w:rsid w:val="00C423D2"/>
    <w:rsid w:val="00C42C8B"/>
    <w:rsid w:val="00C44495"/>
    <w:rsid w:val="00C44609"/>
    <w:rsid w:val="00C44FCC"/>
    <w:rsid w:val="00C4521C"/>
    <w:rsid w:val="00C472FF"/>
    <w:rsid w:val="00C50229"/>
    <w:rsid w:val="00C5111C"/>
    <w:rsid w:val="00C52587"/>
    <w:rsid w:val="00C527FF"/>
    <w:rsid w:val="00C528DE"/>
    <w:rsid w:val="00C555D3"/>
    <w:rsid w:val="00C56E66"/>
    <w:rsid w:val="00C573A4"/>
    <w:rsid w:val="00C60A41"/>
    <w:rsid w:val="00C6387B"/>
    <w:rsid w:val="00C6595B"/>
    <w:rsid w:val="00C66E10"/>
    <w:rsid w:val="00C71C2A"/>
    <w:rsid w:val="00C72492"/>
    <w:rsid w:val="00C736AC"/>
    <w:rsid w:val="00C772DF"/>
    <w:rsid w:val="00C77569"/>
    <w:rsid w:val="00C776D6"/>
    <w:rsid w:val="00C77AB3"/>
    <w:rsid w:val="00C77FBD"/>
    <w:rsid w:val="00C83A08"/>
    <w:rsid w:val="00C843E2"/>
    <w:rsid w:val="00C85347"/>
    <w:rsid w:val="00C87B81"/>
    <w:rsid w:val="00C90751"/>
    <w:rsid w:val="00C9271A"/>
    <w:rsid w:val="00C94F71"/>
    <w:rsid w:val="00C95832"/>
    <w:rsid w:val="00C96C24"/>
    <w:rsid w:val="00C97228"/>
    <w:rsid w:val="00CA0649"/>
    <w:rsid w:val="00CA0887"/>
    <w:rsid w:val="00CA0FEB"/>
    <w:rsid w:val="00CA3D91"/>
    <w:rsid w:val="00CA51FC"/>
    <w:rsid w:val="00CA681F"/>
    <w:rsid w:val="00CA6E53"/>
    <w:rsid w:val="00CA6FCB"/>
    <w:rsid w:val="00CB11E6"/>
    <w:rsid w:val="00CB35C5"/>
    <w:rsid w:val="00CB7230"/>
    <w:rsid w:val="00CC0DEC"/>
    <w:rsid w:val="00CC1AF8"/>
    <w:rsid w:val="00CC31D6"/>
    <w:rsid w:val="00CD0842"/>
    <w:rsid w:val="00CD1144"/>
    <w:rsid w:val="00CD1CFC"/>
    <w:rsid w:val="00CD23F3"/>
    <w:rsid w:val="00CD254E"/>
    <w:rsid w:val="00CD4019"/>
    <w:rsid w:val="00CD533A"/>
    <w:rsid w:val="00CD53CA"/>
    <w:rsid w:val="00CD739F"/>
    <w:rsid w:val="00CE050B"/>
    <w:rsid w:val="00CE2E37"/>
    <w:rsid w:val="00CE344F"/>
    <w:rsid w:val="00CE34D1"/>
    <w:rsid w:val="00CE4606"/>
    <w:rsid w:val="00CE549A"/>
    <w:rsid w:val="00CE7651"/>
    <w:rsid w:val="00CE7A4C"/>
    <w:rsid w:val="00CF026E"/>
    <w:rsid w:val="00CF381F"/>
    <w:rsid w:val="00CF4505"/>
    <w:rsid w:val="00CF713C"/>
    <w:rsid w:val="00D009F0"/>
    <w:rsid w:val="00D01F5B"/>
    <w:rsid w:val="00D0357D"/>
    <w:rsid w:val="00D036E9"/>
    <w:rsid w:val="00D03E48"/>
    <w:rsid w:val="00D042AA"/>
    <w:rsid w:val="00D054E0"/>
    <w:rsid w:val="00D06FD5"/>
    <w:rsid w:val="00D1207A"/>
    <w:rsid w:val="00D12A3C"/>
    <w:rsid w:val="00D13CC1"/>
    <w:rsid w:val="00D14006"/>
    <w:rsid w:val="00D145D5"/>
    <w:rsid w:val="00D16C0C"/>
    <w:rsid w:val="00D16C4D"/>
    <w:rsid w:val="00D21194"/>
    <w:rsid w:val="00D21D74"/>
    <w:rsid w:val="00D24816"/>
    <w:rsid w:val="00D24BCC"/>
    <w:rsid w:val="00D254FE"/>
    <w:rsid w:val="00D258E8"/>
    <w:rsid w:val="00D259AE"/>
    <w:rsid w:val="00D2747C"/>
    <w:rsid w:val="00D3028C"/>
    <w:rsid w:val="00D304E9"/>
    <w:rsid w:val="00D30DF4"/>
    <w:rsid w:val="00D34CFF"/>
    <w:rsid w:val="00D34EF3"/>
    <w:rsid w:val="00D36C25"/>
    <w:rsid w:val="00D42501"/>
    <w:rsid w:val="00D42964"/>
    <w:rsid w:val="00D4410C"/>
    <w:rsid w:val="00D44BD9"/>
    <w:rsid w:val="00D452F2"/>
    <w:rsid w:val="00D466AF"/>
    <w:rsid w:val="00D469B5"/>
    <w:rsid w:val="00D50580"/>
    <w:rsid w:val="00D51B2D"/>
    <w:rsid w:val="00D5237A"/>
    <w:rsid w:val="00D52DD8"/>
    <w:rsid w:val="00D53999"/>
    <w:rsid w:val="00D53B7D"/>
    <w:rsid w:val="00D53CCD"/>
    <w:rsid w:val="00D53DCB"/>
    <w:rsid w:val="00D545A0"/>
    <w:rsid w:val="00D5614E"/>
    <w:rsid w:val="00D56FA8"/>
    <w:rsid w:val="00D57125"/>
    <w:rsid w:val="00D57D81"/>
    <w:rsid w:val="00D6151E"/>
    <w:rsid w:val="00D62C11"/>
    <w:rsid w:val="00D6319F"/>
    <w:rsid w:val="00D63279"/>
    <w:rsid w:val="00D6538B"/>
    <w:rsid w:val="00D67A20"/>
    <w:rsid w:val="00D70998"/>
    <w:rsid w:val="00D72117"/>
    <w:rsid w:val="00D728DF"/>
    <w:rsid w:val="00D74871"/>
    <w:rsid w:val="00D751AB"/>
    <w:rsid w:val="00D7594D"/>
    <w:rsid w:val="00D77A55"/>
    <w:rsid w:val="00D81DFB"/>
    <w:rsid w:val="00D85336"/>
    <w:rsid w:val="00D86763"/>
    <w:rsid w:val="00D869E6"/>
    <w:rsid w:val="00D91D3E"/>
    <w:rsid w:val="00D91FE6"/>
    <w:rsid w:val="00D9274C"/>
    <w:rsid w:val="00D92DDA"/>
    <w:rsid w:val="00D92E8D"/>
    <w:rsid w:val="00D9344E"/>
    <w:rsid w:val="00D94C92"/>
    <w:rsid w:val="00D95C08"/>
    <w:rsid w:val="00D95DC4"/>
    <w:rsid w:val="00D97292"/>
    <w:rsid w:val="00D97330"/>
    <w:rsid w:val="00D9783E"/>
    <w:rsid w:val="00DA1E9E"/>
    <w:rsid w:val="00DA2073"/>
    <w:rsid w:val="00DA33D4"/>
    <w:rsid w:val="00DA3421"/>
    <w:rsid w:val="00DA4ACC"/>
    <w:rsid w:val="00DA6B9E"/>
    <w:rsid w:val="00DA6F8C"/>
    <w:rsid w:val="00DB00C7"/>
    <w:rsid w:val="00DB11B8"/>
    <w:rsid w:val="00DB188C"/>
    <w:rsid w:val="00DB2F86"/>
    <w:rsid w:val="00DB4032"/>
    <w:rsid w:val="00DB5763"/>
    <w:rsid w:val="00DB59F1"/>
    <w:rsid w:val="00DB673F"/>
    <w:rsid w:val="00DB74B5"/>
    <w:rsid w:val="00DC0070"/>
    <w:rsid w:val="00DC48A8"/>
    <w:rsid w:val="00DC49A3"/>
    <w:rsid w:val="00DC4E7F"/>
    <w:rsid w:val="00DC78CF"/>
    <w:rsid w:val="00DC7C53"/>
    <w:rsid w:val="00DD0FD0"/>
    <w:rsid w:val="00DD1F9E"/>
    <w:rsid w:val="00DD2B23"/>
    <w:rsid w:val="00DD3B35"/>
    <w:rsid w:val="00DD4A13"/>
    <w:rsid w:val="00DD59FB"/>
    <w:rsid w:val="00DD7C03"/>
    <w:rsid w:val="00DD7F41"/>
    <w:rsid w:val="00DE1F8D"/>
    <w:rsid w:val="00DE46EE"/>
    <w:rsid w:val="00DE474A"/>
    <w:rsid w:val="00DE4B5C"/>
    <w:rsid w:val="00DF04A0"/>
    <w:rsid w:val="00DF24D3"/>
    <w:rsid w:val="00DF31AE"/>
    <w:rsid w:val="00DF3CB7"/>
    <w:rsid w:val="00DF4B49"/>
    <w:rsid w:val="00DF4B9D"/>
    <w:rsid w:val="00DF4DCF"/>
    <w:rsid w:val="00DF7BB2"/>
    <w:rsid w:val="00E010AC"/>
    <w:rsid w:val="00E01FC5"/>
    <w:rsid w:val="00E025FC"/>
    <w:rsid w:val="00E02674"/>
    <w:rsid w:val="00E0401B"/>
    <w:rsid w:val="00E05553"/>
    <w:rsid w:val="00E06CD9"/>
    <w:rsid w:val="00E0760B"/>
    <w:rsid w:val="00E07632"/>
    <w:rsid w:val="00E1002D"/>
    <w:rsid w:val="00E12692"/>
    <w:rsid w:val="00E13251"/>
    <w:rsid w:val="00E1436D"/>
    <w:rsid w:val="00E15432"/>
    <w:rsid w:val="00E16C5F"/>
    <w:rsid w:val="00E205CD"/>
    <w:rsid w:val="00E207D0"/>
    <w:rsid w:val="00E21478"/>
    <w:rsid w:val="00E22613"/>
    <w:rsid w:val="00E24695"/>
    <w:rsid w:val="00E27446"/>
    <w:rsid w:val="00E279F9"/>
    <w:rsid w:val="00E30673"/>
    <w:rsid w:val="00E307DE"/>
    <w:rsid w:val="00E3243E"/>
    <w:rsid w:val="00E33119"/>
    <w:rsid w:val="00E331AF"/>
    <w:rsid w:val="00E34C9E"/>
    <w:rsid w:val="00E365A8"/>
    <w:rsid w:val="00E3787C"/>
    <w:rsid w:val="00E4043C"/>
    <w:rsid w:val="00E40AE0"/>
    <w:rsid w:val="00E41F65"/>
    <w:rsid w:val="00E429CE"/>
    <w:rsid w:val="00E4583E"/>
    <w:rsid w:val="00E47924"/>
    <w:rsid w:val="00E50161"/>
    <w:rsid w:val="00E53E8F"/>
    <w:rsid w:val="00E54B16"/>
    <w:rsid w:val="00E56004"/>
    <w:rsid w:val="00E5696A"/>
    <w:rsid w:val="00E60C73"/>
    <w:rsid w:val="00E612A3"/>
    <w:rsid w:val="00E6220F"/>
    <w:rsid w:val="00E64AB7"/>
    <w:rsid w:val="00E6579B"/>
    <w:rsid w:val="00E65D5D"/>
    <w:rsid w:val="00E6649B"/>
    <w:rsid w:val="00E7192C"/>
    <w:rsid w:val="00E71D19"/>
    <w:rsid w:val="00E72C0D"/>
    <w:rsid w:val="00E72D4F"/>
    <w:rsid w:val="00E73327"/>
    <w:rsid w:val="00E74108"/>
    <w:rsid w:val="00E74C3F"/>
    <w:rsid w:val="00E767A5"/>
    <w:rsid w:val="00E7751B"/>
    <w:rsid w:val="00E77B0C"/>
    <w:rsid w:val="00E81D74"/>
    <w:rsid w:val="00E84BCC"/>
    <w:rsid w:val="00E85923"/>
    <w:rsid w:val="00E908CA"/>
    <w:rsid w:val="00E920E2"/>
    <w:rsid w:val="00E93C84"/>
    <w:rsid w:val="00E94B24"/>
    <w:rsid w:val="00E9561E"/>
    <w:rsid w:val="00E970F9"/>
    <w:rsid w:val="00E9758F"/>
    <w:rsid w:val="00EA004C"/>
    <w:rsid w:val="00EA0E81"/>
    <w:rsid w:val="00EA29C9"/>
    <w:rsid w:val="00EA39B9"/>
    <w:rsid w:val="00EA420F"/>
    <w:rsid w:val="00EA5175"/>
    <w:rsid w:val="00EA6CA6"/>
    <w:rsid w:val="00EA6D5B"/>
    <w:rsid w:val="00EA6D70"/>
    <w:rsid w:val="00EB172A"/>
    <w:rsid w:val="00EB2382"/>
    <w:rsid w:val="00EB2FB9"/>
    <w:rsid w:val="00EB33EB"/>
    <w:rsid w:val="00EB583C"/>
    <w:rsid w:val="00EB63C4"/>
    <w:rsid w:val="00EB6984"/>
    <w:rsid w:val="00EB7C36"/>
    <w:rsid w:val="00EC2AC8"/>
    <w:rsid w:val="00EC5843"/>
    <w:rsid w:val="00ED04B8"/>
    <w:rsid w:val="00ED3165"/>
    <w:rsid w:val="00EE0042"/>
    <w:rsid w:val="00EE04EE"/>
    <w:rsid w:val="00EE7066"/>
    <w:rsid w:val="00EF02B6"/>
    <w:rsid w:val="00EF0F97"/>
    <w:rsid w:val="00EF1327"/>
    <w:rsid w:val="00EF4D15"/>
    <w:rsid w:val="00EF51F0"/>
    <w:rsid w:val="00EF5A3A"/>
    <w:rsid w:val="00EF5EF3"/>
    <w:rsid w:val="00EF7FC7"/>
    <w:rsid w:val="00F01C7F"/>
    <w:rsid w:val="00F025D2"/>
    <w:rsid w:val="00F02E40"/>
    <w:rsid w:val="00F040FB"/>
    <w:rsid w:val="00F044C5"/>
    <w:rsid w:val="00F0459F"/>
    <w:rsid w:val="00F11EBF"/>
    <w:rsid w:val="00F150D9"/>
    <w:rsid w:val="00F15D47"/>
    <w:rsid w:val="00F17865"/>
    <w:rsid w:val="00F218A7"/>
    <w:rsid w:val="00F23542"/>
    <w:rsid w:val="00F24900"/>
    <w:rsid w:val="00F24A97"/>
    <w:rsid w:val="00F2715E"/>
    <w:rsid w:val="00F27ED7"/>
    <w:rsid w:val="00F31EF2"/>
    <w:rsid w:val="00F32BC1"/>
    <w:rsid w:val="00F3449B"/>
    <w:rsid w:val="00F354FE"/>
    <w:rsid w:val="00F4088C"/>
    <w:rsid w:val="00F41259"/>
    <w:rsid w:val="00F423F2"/>
    <w:rsid w:val="00F44464"/>
    <w:rsid w:val="00F44CF1"/>
    <w:rsid w:val="00F451C3"/>
    <w:rsid w:val="00F51B9C"/>
    <w:rsid w:val="00F525B6"/>
    <w:rsid w:val="00F52D98"/>
    <w:rsid w:val="00F53090"/>
    <w:rsid w:val="00F54908"/>
    <w:rsid w:val="00F565AF"/>
    <w:rsid w:val="00F5664E"/>
    <w:rsid w:val="00F569B1"/>
    <w:rsid w:val="00F57493"/>
    <w:rsid w:val="00F61470"/>
    <w:rsid w:val="00F61A6D"/>
    <w:rsid w:val="00F6350E"/>
    <w:rsid w:val="00F64C5F"/>
    <w:rsid w:val="00F65665"/>
    <w:rsid w:val="00F671B4"/>
    <w:rsid w:val="00F702F9"/>
    <w:rsid w:val="00F7098C"/>
    <w:rsid w:val="00F710D8"/>
    <w:rsid w:val="00F72F0D"/>
    <w:rsid w:val="00F73431"/>
    <w:rsid w:val="00F73621"/>
    <w:rsid w:val="00F73DB6"/>
    <w:rsid w:val="00F74529"/>
    <w:rsid w:val="00F755BD"/>
    <w:rsid w:val="00F778E2"/>
    <w:rsid w:val="00F81194"/>
    <w:rsid w:val="00F813C4"/>
    <w:rsid w:val="00F8236E"/>
    <w:rsid w:val="00F82979"/>
    <w:rsid w:val="00F852CD"/>
    <w:rsid w:val="00F8555C"/>
    <w:rsid w:val="00F87574"/>
    <w:rsid w:val="00F90FF8"/>
    <w:rsid w:val="00F92162"/>
    <w:rsid w:val="00F921F1"/>
    <w:rsid w:val="00F93D36"/>
    <w:rsid w:val="00F94D6D"/>
    <w:rsid w:val="00F95FE8"/>
    <w:rsid w:val="00F96A0E"/>
    <w:rsid w:val="00F96EDF"/>
    <w:rsid w:val="00F97126"/>
    <w:rsid w:val="00FA17F3"/>
    <w:rsid w:val="00FA37D2"/>
    <w:rsid w:val="00FA74CB"/>
    <w:rsid w:val="00FA7C97"/>
    <w:rsid w:val="00FB3EC0"/>
    <w:rsid w:val="00FB4F7D"/>
    <w:rsid w:val="00FB50FD"/>
    <w:rsid w:val="00FB5496"/>
    <w:rsid w:val="00FB705C"/>
    <w:rsid w:val="00FB729A"/>
    <w:rsid w:val="00FB7FFE"/>
    <w:rsid w:val="00FC2A8F"/>
    <w:rsid w:val="00FC3222"/>
    <w:rsid w:val="00FC4017"/>
    <w:rsid w:val="00FC49E8"/>
    <w:rsid w:val="00FC5A79"/>
    <w:rsid w:val="00FC7B7D"/>
    <w:rsid w:val="00FD0A9C"/>
    <w:rsid w:val="00FD193B"/>
    <w:rsid w:val="00FD22E4"/>
    <w:rsid w:val="00FD4AE6"/>
    <w:rsid w:val="00FD58B5"/>
    <w:rsid w:val="00FD67C7"/>
    <w:rsid w:val="00FD7D6B"/>
    <w:rsid w:val="00FE0487"/>
    <w:rsid w:val="00FE05E6"/>
    <w:rsid w:val="00FE06F1"/>
    <w:rsid w:val="00FE459F"/>
    <w:rsid w:val="00FE6227"/>
    <w:rsid w:val="00FE6DB4"/>
    <w:rsid w:val="00FE7060"/>
    <w:rsid w:val="00FF4B23"/>
    <w:rsid w:val="00FF5C08"/>
    <w:rsid w:val="00FF5CD6"/>
    <w:rsid w:val="00FF7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C0C8F-20FB-4162-B04F-CD8EB8B4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8F"/>
  </w:style>
  <w:style w:type="paragraph" w:styleId="Titre1">
    <w:name w:val="heading 1"/>
    <w:basedOn w:val="Normal"/>
    <w:next w:val="Normal"/>
    <w:link w:val="Titre1Car"/>
    <w:uiPriority w:val="9"/>
    <w:qFormat/>
    <w:rsid w:val="0021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C5A"/>
    <w:pPr>
      <w:tabs>
        <w:tab w:val="center" w:pos="4536"/>
        <w:tab w:val="right" w:pos="9072"/>
      </w:tabs>
      <w:spacing w:after="0" w:line="240" w:lineRule="auto"/>
    </w:pPr>
  </w:style>
  <w:style w:type="character" w:customStyle="1" w:styleId="En-tteCar">
    <w:name w:val="En-tête Car"/>
    <w:basedOn w:val="Policepardfaut"/>
    <w:link w:val="En-tte"/>
    <w:uiPriority w:val="99"/>
    <w:rsid w:val="009E5C5A"/>
  </w:style>
  <w:style w:type="character" w:styleId="Numrodepage">
    <w:name w:val="page number"/>
    <w:basedOn w:val="Policepardfaut"/>
    <w:rsid w:val="009E5C5A"/>
  </w:style>
  <w:style w:type="paragraph" w:styleId="Pieddepage">
    <w:name w:val="footer"/>
    <w:basedOn w:val="Normal"/>
    <w:link w:val="PieddepageCar"/>
    <w:uiPriority w:val="99"/>
    <w:rsid w:val="009E5C5A"/>
    <w:pPr>
      <w:tabs>
        <w:tab w:val="center" w:pos="4536"/>
        <w:tab w:val="right" w:pos="9072"/>
      </w:tabs>
      <w:spacing w:after="0" w:line="240" w:lineRule="auto"/>
    </w:pPr>
    <w:rPr>
      <w:rFonts w:ascii="Optima" w:eastAsia="Times New Roman" w:hAnsi="Optima" w:cs="Times New Roman"/>
      <w:sz w:val="24"/>
      <w:szCs w:val="20"/>
      <w:lang w:eastAsia="fr-FR"/>
    </w:rPr>
  </w:style>
  <w:style w:type="character" w:customStyle="1" w:styleId="PieddepageCar">
    <w:name w:val="Pied de page Car"/>
    <w:basedOn w:val="Policepardfaut"/>
    <w:link w:val="Pieddepage"/>
    <w:uiPriority w:val="99"/>
    <w:rsid w:val="009E5C5A"/>
    <w:rPr>
      <w:rFonts w:ascii="Optima" w:eastAsia="Times New Roman" w:hAnsi="Optima" w:cs="Times New Roman"/>
      <w:sz w:val="24"/>
      <w:szCs w:val="20"/>
      <w:lang w:eastAsia="fr-FR"/>
    </w:rPr>
  </w:style>
  <w:style w:type="paragraph" w:styleId="Paragraphedeliste">
    <w:name w:val="List Paragraph"/>
    <w:basedOn w:val="Normal"/>
    <w:uiPriority w:val="34"/>
    <w:qFormat/>
    <w:rsid w:val="009E5C5A"/>
    <w:pPr>
      <w:ind w:left="720"/>
      <w:contextualSpacing/>
    </w:pPr>
  </w:style>
  <w:style w:type="paragraph" w:styleId="Textedebulles">
    <w:name w:val="Balloon Text"/>
    <w:basedOn w:val="Normal"/>
    <w:link w:val="TextedebullesCar"/>
    <w:uiPriority w:val="99"/>
    <w:semiHidden/>
    <w:unhideWhenUsed/>
    <w:rsid w:val="009E5C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C5A"/>
    <w:rPr>
      <w:rFonts w:ascii="Tahoma" w:hAnsi="Tahoma" w:cs="Tahoma"/>
      <w:sz w:val="16"/>
      <w:szCs w:val="16"/>
    </w:rPr>
  </w:style>
  <w:style w:type="paragraph" w:customStyle="1" w:styleId="Style">
    <w:name w:val="Style"/>
    <w:rsid w:val="009E5C5A"/>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Sansinterligne">
    <w:name w:val="No Spacing"/>
    <w:uiPriority w:val="1"/>
    <w:qFormat/>
    <w:rsid w:val="009E5C5A"/>
    <w:pPr>
      <w:spacing w:after="0" w:line="240" w:lineRule="auto"/>
    </w:pPr>
    <w:rPr>
      <w:rFonts w:ascii="Calibri" w:eastAsia="Calibri" w:hAnsi="Calibri" w:cs="Times New Roman"/>
    </w:rPr>
  </w:style>
  <w:style w:type="character" w:customStyle="1" w:styleId="Corpsdutexte2">
    <w:name w:val="Corps du texte (2)_"/>
    <w:link w:val="Corpsdutexte20"/>
    <w:rsid w:val="009E5C5A"/>
    <w:rPr>
      <w:rFonts w:ascii="Times New Roman" w:eastAsia="Times New Roman" w:hAnsi="Times New Roman"/>
      <w:spacing w:val="-10"/>
      <w:sz w:val="25"/>
      <w:szCs w:val="25"/>
      <w:shd w:val="clear" w:color="auto" w:fill="FFFFFF"/>
    </w:rPr>
  </w:style>
  <w:style w:type="paragraph" w:customStyle="1" w:styleId="Corpsdutexte20">
    <w:name w:val="Corps du texte (2)"/>
    <w:basedOn w:val="Normal"/>
    <w:link w:val="Corpsdutexte2"/>
    <w:rsid w:val="009E5C5A"/>
    <w:pPr>
      <w:shd w:val="clear" w:color="auto" w:fill="FFFFFF"/>
      <w:spacing w:before="540" w:after="1260" w:line="298" w:lineRule="exact"/>
      <w:ind w:hanging="1360"/>
    </w:pPr>
    <w:rPr>
      <w:rFonts w:ascii="Times New Roman" w:eastAsia="Times New Roman" w:hAnsi="Times New Roman"/>
      <w:spacing w:val="-10"/>
      <w:sz w:val="25"/>
      <w:szCs w:val="25"/>
    </w:rPr>
  </w:style>
  <w:style w:type="character" w:styleId="Lienhypertexte">
    <w:name w:val="Hyperlink"/>
    <w:basedOn w:val="Policepardfaut"/>
    <w:uiPriority w:val="99"/>
    <w:unhideWhenUsed/>
    <w:rsid w:val="00A01FCD"/>
    <w:rPr>
      <w:color w:val="0000FF" w:themeColor="hyperlink"/>
      <w:u w:val="single"/>
    </w:rPr>
  </w:style>
  <w:style w:type="character" w:customStyle="1" w:styleId="Titre1Car">
    <w:name w:val="Titre 1 Car"/>
    <w:basedOn w:val="Policepardfaut"/>
    <w:link w:val="Titre1"/>
    <w:uiPriority w:val="9"/>
    <w:rsid w:val="00216A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340">
      <w:bodyDiv w:val="1"/>
      <w:marLeft w:val="0"/>
      <w:marRight w:val="0"/>
      <w:marTop w:val="0"/>
      <w:marBottom w:val="0"/>
      <w:divBdr>
        <w:top w:val="none" w:sz="0" w:space="0" w:color="auto"/>
        <w:left w:val="none" w:sz="0" w:space="0" w:color="auto"/>
        <w:bottom w:val="none" w:sz="0" w:space="0" w:color="auto"/>
        <w:right w:val="none" w:sz="0" w:space="0" w:color="auto"/>
      </w:divBdr>
    </w:div>
    <w:div w:id="135925699">
      <w:bodyDiv w:val="1"/>
      <w:marLeft w:val="0"/>
      <w:marRight w:val="0"/>
      <w:marTop w:val="0"/>
      <w:marBottom w:val="0"/>
      <w:divBdr>
        <w:top w:val="none" w:sz="0" w:space="0" w:color="auto"/>
        <w:left w:val="none" w:sz="0" w:space="0" w:color="auto"/>
        <w:bottom w:val="none" w:sz="0" w:space="0" w:color="auto"/>
        <w:right w:val="none" w:sz="0" w:space="0" w:color="auto"/>
      </w:divBdr>
    </w:div>
    <w:div w:id="181282522">
      <w:bodyDiv w:val="1"/>
      <w:marLeft w:val="0"/>
      <w:marRight w:val="0"/>
      <w:marTop w:val="0"/>
      <w:marBottom w:val="0"/>
      <w:divBdr>
        <w:top w:val="none" w:sz="0" w:space="0" w:color="auto"/>
        <w:left w:val="none" w:sz="0" w:space="0" w:color="auto"/>
        <w:bottom w:val="none" w:sz="0" w:space="0" w:color="auto"/>
        <w:right w:val="none" w:sz="0" w:space="0" w:color="auto"/>
      </w:divBdr>
    </w:div>
    <w:div w:id="253558976">
      <w:bodyDiv w:val="1"/>
      <w:marLeft w:val="0"/>
      <w:marRight w:val="0"/>
      <w:marTop w:val="0"/>
      <w:marBottom w:val="0"/>
      <w:divBdr>
        <w:top w:val="none" w:sz="0" w:space="0" w:color="auto"/>
        <w:left w:val="none" w:sz="0" w:space="0" w:color="auto"/>
        <w:bottom w:val="none" w:sz="0" w:space="0" w:color="auto"/>
        <w:right w:val="none" w:sz="0" w:space="0" w:color="auto"/>
      </w:divBdr>
    </w:div>
    <w:div w:id="288051062">
      <w:bodyDiv w:val="1"/>
      <w:marLeft w:val="0"/>
      <w:marRight w:val="0"/>
      <w:marTop w:val="0"/>
      <w:marBottom w:val="0"/>
      <w:divBdr>
        <w:top w:val="none" w:sz="0" w:space="0" w:color="auto"/>
        <w:left w:val="none" w:sz="0" w:space="0" w:color="auto"/>
        <w:bottom w:val="none" w:sz="0" w:space="0" w:color="auto"/>
        <w:right w:val="none" w:sz="0" w:space="0" w:color="auto"/>
      </w:divBdr>
    </w:div>
    <w:div w:id="328950966">
      <w:bodyDiv w:val="1"/>
      <w:marLeft w:val="0"/>
      <w:marRight w:val="0"/>
      <w:marTop w:val="0"/>
      <w:marBottom w:val="0"/>
      <w:divBdr>
        <w:top w:val="none" w:sz="0" w:space="0" w:color="auto"/>
        <w:left w:val="none" w:sz="0" w:space="0" w:color="auto"/>
        <w:bottom w:val="none" w:sz="0" w:space="0" w:color="auto"/>
        <w:right w:val="none" w:sz="0" w:space="0" w:color="auto"/>
      </w:divBdr>
    </w:div>
    <w:div w:id="421990424">
      <w:bodyDiv w:val="1"/>
      <w:marLeft w:val="0"/>
      <w:marRight w:val="0"/>
      <w:marTop w:val="0"/>
      <w:marBottom w:val="0"/>
      <w:divBdr>
        <w:top w:val="none" w:sz="0" w:space="0" w:color="auto"/>
        <w:left w:val="none" w:sz="0" w:space="0" w:color="auto"/>
        <w:bottom w:val="none" w:sz="0" w:space="0" w:color="auto"/>
        <w:right w:val="none" w:sz="0" w:space="0" w:color="auto"/>
      </w:divBdr>
    </w:div>
    <w:div w:id="461728816">
      <w:bodyDiv w:val="1"/>
      <w:marLeft w:val="0"/>
      <w:marRight w:val="0"/>
      <w:marTop w:val="0"/>
      <w:marBottom w:val="0"/>
      <w:divBdr>
        <w:top w:val="none" w:sz="0" w:space="0" w:color="auto"/>
        <w:left w:val="none" w:sz="0" w:space="0" w:color="auto"/>
        <w:bottom w:val="none" w:sz="0" w:space="0" w:color="auto"/>
        <w:right w:val="none" w:sz="0" w:space="0" w:color="auto"/>
      </w:divBdr>
    </w:div>
    <w:div w:id="623269700">
      <w:bodyDiv w:val="1"/>
      <w:marLeft w:val="0"/>
      <w:marRight w:val="0"/>
      <w:marTop w:val="0"/>
      <w:marBottom w:val="0"/>
      <w:divBdr>
        <w:top w:val="none" w:sz="0" w:space="0" w:color="auto"/>
        <w:left w:val="none" w:sz="0" w:space="0" w:color="auto"/>
        <w:bottom w:val="none" w:sz="0" w:space="0" w:color="auto"/>
        <w:right w:val="none" w:sz="0" w:space="0" w:color="auto"/>
      </w:divBdr>
    </w:div>
    <w:div w:id="631056718">
      <w:bodyDiv w:val="1"/>
      <w:marLeft w:val="0"/>
      <w:marRight w:val="0"/>
      <w:marTop w:val="0"/>
      <w:marBottom w:val="0"/>
      <w:divBdr>
        <w:top w:val="none" w:sz="0" w:space="0" w:color="auto"/>
        <w:left w:val="none" w:sz="0" w:space="0" w:color="auto"/>
        <w:bottom w:val="none" w:sz="0" w:space="0" w:color="auto"/>
        <w:right w:val="none" w:sz="0" w:space="0" w:color="auto"/>
      </w:divBdr>
    </w:div>
    <w:div w:id="854731310">
      <w:bodyDiv w:val="1"/>
      <w:marLeft w:val="0"/>
      <w:marRight w:val="0"/>
      <w:marTop w:val="0"/>
      <w:marBottom w:val="0"/>
      <w:divBdr>
        <w:top w:val="none" w:sz="0" w:space="0" w:color="auto"/>
        <w:left w:val="none" w:sz="0" w:space="0" w:color="auto"/>
        <w:bottom w:val="none" w:sz="0" w:space="0" w:color="auto"/>
        <w:right w:val="none" w:sz="0" w:space="0" w:color="auto"/>
      </w:divBdr>
    </w:div>
    <w:div w:id="861358956">
      <w:bodyDiv w:val="1"/>
      <w:marLeft w:val="0"/>
      <w:marRight w:val="0"/>
      <w:marTop w:val="0"/>
      <w:marBottom w:val="0"/>
      <w:divBdr>
        <w:top w:val="none" w:sz="0" w:space="0" w:color="auto"/>
        <w:left w:val="none" w:sz="0" w:space="0" w:color="auto"/>
        <w:bottom w:val="none" w:sz="0" w:space="0" w:color="auto"/>
        <w:right w:val="none" w:sz="0" w:space="0" w:color="auto"/>
      </w:divBdr>
    </w:div>
    <w:div w:id="915481466">
      <w:bodyDiv w:val="1"/>
      <w:marLeft w:val="0"/>
      <w:marRight w:val="0"/>
      <w:marTop w:val="0"/>
      <w:marBottom w:val="0"/>
      <w:divBdr>
        <w:top w:val="none" w:sz="0" w:space="0" w:color="auto"/>
        <w:left w:val="none" w:sz="0" w:space="0" w:color="auto"/>
        <w:bottom w:val="none" w:sz="0" w:space="0" w:color="auto"/>
        <w:right w:val="none" w:sz="0" w:space="0" w:color="auto"/>
      </w:divBdr>
    </w:div>
    <w:div w:id="952125941">
      <w:bodyDiv w:val="1"/>
      <w:marLeft w:val="0"/>
      <w:marRight w:val="0"/>
      <w:marTop w:val="0"/>
      <w:marBottom w:val="0"/>
      <w:divBdr>
        <w:top w:val="none" w:sz="0" w:space="0" w:color="auto"/>
        <w:left w:val="none" w:sz="0" w:space="0" w:color="auto"/>
        <w:bottom w:val="none" w:sz="0" w:space="0" w:color="auto"/>
        <w:right w:val="none" w:sz="0" w:space="0" w:color="auto"/>
      </w:divBdr>
    </w:div>
    <w:div w:id="1055542367">
      <w:bodyDiv w:val="1"/>
      <w:marLeft w:val="0"/>
      <w:marRight w:val="0"/>
      <w:marTop w:val="0"/>
      <w:marBottom w:val="0"/>
      <w:divBdr>
        <w:top w:val="none" w:sz="0" w:space="0" w:color="auto"/>
        <w:left w:val="none" w:sz="0" w:space="0" w:color="auto"/>
        <w:bottom w:val="none" w:sz="0" w:space="0" w:color="auto"/>
        <w:right w:val="none" w:sz="0" w:space="0" w:color="auto"/>
      </w:divBdr>
    </w:div>
    <w:div w:id="1294674435">
      <w:bodyDiv w:val="1"/>
      <w:marLeft w:val="0"/>
      <w:marRight w:val="0"/>
      <w:marTop w:val="0"/>
      <w:marBottom w:val="0"/>
      <w:divBdr>
        <w:top w:val="none" w:sz="0" w:space="0" w:color="auto"/>
        <w:left w:val="none" w:sz="0" w:space="0" w:color="auto"/>
        <w:bottom w:val="none" w:sz="0" w:space="0" w:color="auto"/>
        <w:right w:val="none" w:sz="0" w:space="0" w:color="auto"/>
      </w:divBdr>
    </w:div>
    <w:div w:id="1443650950">
      <w:bodyDiv w:val="1"/>
      <w:marLeft w:val="0"/>
      <w:marRight w:val="0"/>
      <w:marTop w:val="0"/>
      <w:marBottom w:val="0"/>
      <w:divBdr>
        <w:top w:val="none" w:sz="0" w:space="0" w:color="auto"/>
        <w:left w:val="none" w:sz="0" w:space="0" w:color="auto"/>
        <w:bottom w:val="none" w:sz="0" w:space="0" w:color="auto"/>
        <w:right w:val="none" w:sz="0" w:space="0" w:color="auto"/>
      </w:divBdr>
    </w:div>
    <w:div w:id="1443961588">
      <w:bodyDiv w:val="1"/>
      <w:marLeft w:val="0"/>
      <w:marRight w:val="0"/>
      <w:marTop w:val="0"/>
      <w:marBottom w:val="0"/>
      <w:divBdr>
        <w:top w:val="none" w:sz="0" w:space="0" w:color="auto"/>
        <w:left w:val="none" w:sz="0" w:space="0" w:color="auto"/>
        <w:bottom w:val="none" w:sz="0" w:space="0" w:color="auto"/>
        <w:right w:val="none" w:sz="0" w:space="0" w:color="auto"/>
      </w:divBdr>
    </w:div>
    <w:div w:id="1459378224">
      <w:bodyDiv w:val="1"/>
      <w:marLeft w:val="0"/>
      <w:marRight w:val="0"/>
      <w:marTop w:val="0"/>
      <w:marBottom w:val="0"/>
      <w:divBdr>
        <w:top w:val="none" w:sz="0" w:space="0" w:color="auto"/>
        <w:left w:val="none" w:sz="0" w:space="0" w:color="auto"/>
        <w:bottom w:val="none" w:sz="0" w:space="0" w:color="auto"/>
        <w:right w:val="none" w:sz="0" w:space="0" w:color="auto"/>
      </w:divBdr>
    </w:div>
    <w:div w:id="1476608525">
      <w:bodyDiv w:val="1"/>
      <w:marLeft w:val="0"/>
      <w:marRight w:val="0"/>
      <w:marTop w:val="0"/>
      <w:marBottom w:val="0"/>
      <w:divBdr>
        <w:top w:val="none" w:sz="0" w:space="0" w:color="auto"/>
        <w:left w:val="none" w:sz="0" w:space="0" w:color="auto"/>
        <w:bottom w:val="none" w:sz="0" w:space="0" w:color="auto"/>
        <w:right w:val="none" w:sz="0" w:space="0" w:color="auto"/>
      </w:divBdr>
    </w:div>
    <w:div w:id="1488284587">
      <w:bodyDiv w:val="1"/>
      <w:marLeft w:val="0"/>
      <w:marRight w:val="0"/>
      <w:marTop w:val="0"/>
      <w:marBottom w:val="0"/>
      <w:divBdr>
        <w:top w:val="none" w:sz="0" w:space="0" w:color="auto"/>
        <w:left w:val="none" w:sz="0" w:space="0" w:color="auto"/>
        <w:bottom w:val="none" w:sz="0" w:space="0" w:color="auto"/>
        <w:right w:val="none" w:sz="0" w:space="0" w:color="auto"/>
      </w:divBdr>
      <w:divsChild>
        <w:div w:id="283926937">
          <w:marLeft w:val="0"/>
          <w:marRight w:val="0"/>
          <w:marTop w:val="0"/>
          <w:marBottom w:val="0"/>
          <w:divBdr>
            <w:top w:val="none" w:sz="0" w:space="0" w:color="auto"/>
            <w:left w:val="none" w:sz="0" w:space="0" w:color="auto"/>
            <w:bottom w:val="none" w:sz="0" w:space="0" w:color="auto"/>
            <w:right w:val="none" w:sz="0" w:space="0" w:color="auto"/>
          </w:divBdr>
          <w:divsChild>
            <w:div w:id="585845659">
              <w:marLeft w:val="0"/>
              <w:marRight w:val="0"/>
              <w:marTop w:val="0"/>
              <w:marBottom w:val="0"/>
              <w:divBdr>
                <w:top w:val="none" w:sz="0" w:space="0" w:color="auto"/>
                <w:left w:val="none" w:sz="0" w:space="0" w:color="auto"/>
                <w:bottom w:val="none" w:sz="0" w:space="0" w:color="auto"/>
                <w:right w:val="none" w:sz="0" w:space="0" w:color="auto"/>
              </w:divBdr>
              <w:divsChild>
                <w:div w:id="642782440">
                  <w:marLeft w:val="0"/>
                  <w:marRight w:val="0"/>
                  <w:marTop w:val="0"/>
                  <w:marBottom w:val="0"/>
                  <w:divBdr>
                    <w:top w:val="none" w:sz="0" w:space="0" w:color="auto"/>
                    <w:left w:val="none" w:sz="0" w:space="0" w:color="auto"/>
                    <w:bottom w:val="none" w:sz="0" w:space="0" w:color="auto"/>
                    <w:right w:val="none" w:sz="0" w:space="0" w:color="auto"/>
                  </w:divBdr>
                </w:div>
                <w:div w:id="4983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0758">
      <w:bodyDiv w:val="1"/>
      <w:marLeft w:val="0"/>
      <w:marRight w:val="0"/>
      <w:marTop w:val="0"/>
      <w:marBottom w:val="0"/>
      <w:divBdr>
        <w:top w:val="none" w:sz="0" w:space="0" w:color="auto"/>
        <w:left w:val="none" w:sz="0" w:space="0" w:color="auto"/>
        <w:bottom w:val="none" w:sz="0" w:space="0" w:color="auto"/>
        <w:right w:val="none" w:sz="0" w:space="0" w:color="auto"/>
      </w:divBdr>
    </w:div>
    <w:div w:id="1556114366">
      <w:bodyDiv w:val="1"/>
      <w:marLeft w:val="0"/>
      <w:marRight w:val="0"/>
      <w:marTop w:val="0"/>
      <w:marBottom w:val="0"/>
      <w:divBdr>
        <w:top w:val="none" w:sz="0" w:space="0" w:color="auto"/>
        <w:left w:val="none" w:sz="0" w:space="0" w:color="auto"/>
        <w:bottom w:val="none" w:sz="0" w:space="0" w:color="auto"/>
        <w:right w:val="none" w:sz="0" w:space="0" w:color="auto"/>
      </w:divBdr>
    </w:div>
    <w:div w:id="1561406791">
      <w:bodyDiv w:val="1"/>
      <w:marLeft w:val="0"/>
      <w:marRight w:val="0"/>
      <w:marTop w:val="0"/>
      <w:marBottom w:val="0"/>
      <w:divBdr>
        <w:top w:val="none" w:sz="0" w:space="0" w:color="auto"/>
        <w:left w:val="none" w:sz="0" w:space="0" w:color="auto"/>
        <w:bottom w:val="none" w:sz="0" w:space="0" w:color="auto"/>
        <w:right w:val="none" w:sz="0" w:space="0" w:color="auto"/>
      </w:divBdr>
    </w:div>
    <w:div w:id="1778064813">
      <w:bodyDiv w:val="1"/>
      <w:marLeft w:val="0"/>
      <w:marRight w:val="0"/>
      <w:marTop w:val="0"/>
      <w:marBottom w:val="0"/>
      <w:divBdr>
        <w:top w:val="none" w:sz="0" w:space="0" w:color="auto"/>
        <w:left w:val="none" w:sz="0" w:space="0" w:color="auto"/>
        <w:bottom w:val="none" w:sz="0" w:space="0" w:color="auto"/>
        <w:right w:val="none" w:sz="0" w:space="0" w:color="auto"/>
      </w:divBdr>
    </w:div>
    <w:div w:id="1865827177">
      <w:bodyDiv w:val="1"/>
      <w:marLeft w:val="0"/>
      <w:marRight w:val="0"/>
      <w:marTop w:val="0"/>
      <w:marBottom w:val="0"/>
      <w:divBdr>
        <w:top w:val="none" w:sz="0" w:space="0" w:color="auto"/>
        <w:left w:val="none" w:sz="0" w:space="0" w:color="auto"/>
        <w:bottom w:val="none" w:sz="0" w:space="0" w:color="auto"/>
        <w:right w:val="none" w:sz="0" w:space="0" w:color="auto"/>
      </w:divBdr>
    </w:div>
    <w:div w:id="1998531188">
      <w:bodyDiv w:val="1"/>
      <w:marLeft w:val="0"/>
      <w:marRight w:val="0"/>
      <w:marTop w:val="0"/>
      <w:marBottom w:val="0"/>
      <w:divBdr>
        <w:top w:val="none" w:sz="0" w:space="0" w:color="auto"/>
        <w:left w:val="none" w:sz="0" w:space="0" w:color="auto"/>
        <w:bottom w:val="none" w:sz="0" w:space="0" w:color="auto"/>
        <w:right w:val="none" w:sz="0" w:space="0" w:color="auto"/>
      </w:divBdr>
    </w:div>
    <w:div w:id="20823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teparoledugvt@egouv.c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9087-AFFB-448F-98B0-3D93BD7D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15263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Clothilde Zabsonre</dc:creator>
  <cp:lastModifiedBy>OFFI_PC</cp:lastModifiedBy>
  <cp:revision>2</cp:revision>
  <cp:lastPrinted>2015-07-23T11:11:00Z</cp:lastPrinted>
  <dcterms:created xsi:type="dcterms:W3CDTF">2015-07-27T08:02:00Z</dcterms:created>
  <dcterms:modified xsi:type="dcterms:W3CDTF">2015-07-27T08:02:00Z</dcterms:modified>
</cp:coreProperties>
</file>